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sz w:val="68"/>
          <w:szCs w:val="68"/>
        </w:rPr>
      </w:pPr>
      <w:bookmarkStart w:colFirst="0" w:colLast="0" w:name="_6jynaot9cbnq" w:id="0"/>
      <w:bookmarkEnd w:id="0"/>
      <w:r w:rsidDel="00000000" w:rsidR="00000000" w:rsidRPr="00000000">
        <w:rPr>
          <w:rtl w:val="0"/>
        </w:rPr>
        <w:t xml:space="preserve">Projet GSB</w:t>
      </w:r>
      <w:r w:rsidDel="00000000" w:rsidR="00000000" w:rsidRPr="00000000">
        <w:rPr>
          <w:rtl w:val="0"/>
        </w:rPr>
      </w:r>
    </w:p>
    <w:p w:rsidR="00000000" w:rsidDel="00000000" w:rsidP="00000000" w:rsidRDefault="00000000" w:rsidRPr="00000000" w14:paraId="00000002">
      <w:pPr>
        <w:pStyle w:val="Subtitle"/>
        <w:pageBreakBefore w:val="0"/>
        <w:pBdr>
          <w:top w:space="0" w:sz="0" w:val="nil"/>
          <w:left w:space="0" w:sz="0" w:val="nil"/>
          <w:bottom w:space="0" w:sz="0" w:val="nil"/>
          <w:right w:space="0" w:sz="0" w:val="nil"/>
          <w:between w:space="0" w:sz="0" w:val="nil"/>
        </w:pBdr>
        <w:shd w:fill="auto" w:val="clear"/>
        <w:rPr>
          <w:b w:val="1"/>
        </w:rPr>
      </w:pPr>
      <w:bookmarkStart w:colFirst="0" w:colLast="0" w:name="_eqpoxxy8gmzz" w:id="1"/>
      <w:bookmarkEnd w:id="1"/>
      <w:r w:rsidDel="00000000" w:rsidR="00000000" w:rsidRPr="00000000">
        <w:rPr>
          <w:b w:val="1"/>
          <w:rtl w:val="0"/>
        </w:rPr>
        <w:t xml:space="preserve">18/11/2022</w:t>
      </w:r>
    </w:p>
    <w:p w:rsidR="00000000" w:rsidDel="00000000" w:rsidP="00000000" w:rsidRDefault="00000000" w:rsidRPr="00000000" w14:paraId="00000003">
      <w:pPr>
        <w:rPr/>
      </w:pPr>
      <w:r w:rsidDel="00000000" w:rsidR="00000000" w:rsidRPr="00000000">
        <w:rPr>
          <w:rtl w:val="0"/>
        </w:rPr>
        <w:t xml:space="preserve">TERMECHE Heddi</w:t>
      </w:r>
    </w:p>
    <w:p w:rsidR="00000000" w:rsidDel="00000000" w:rsidP="00000000" w:rsidRDefault="00000000" w:rsidRPr="00000000" w14:paraId="00000004">
      <w:pPr>
        <w:rPr>
          <w:b w:val="1"/>
          <w:i w:val="1"/>
          <w:color w:val="e01b84"/>
          <w:sz w:val="34"/>
          <w:szCs w:val="34"/>
        </w:rPr>
      </w:pPr>
      <w:r w:rsidDel="00000000" w:rsidR="00000000" w:rsidRPr="00000000">
        <w:rPr>
          <w:b w:val="1"/>
          <w:i w:val="1"/>
          <w:color w:val="e01b84"/>
          <w:sz w:val="34"/>
          <w:szCs w:val="34"/>
          <w:rtl w:val="0"/>
        </w:rPr>
        <w:t xml:space="preserve">- SOMMAIRE :</w:t>
      </w:r>
    </w:p>
    <w:p w:rsidR="00000000" w:rsidDel="00000000" w:rsidP="00000000" w:rsidRDefault="00000000" w:rsidRPr="00000000" w14:paraId="00000005">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6">
          <w:pPr>
            <w:numPr>
              <w:ilvl w:val="0"/>
              <w:numId w:val="6"/>
            </w:numPr>
            <w:tabs>
              <w:tab w:val="right" w:leader="none" w:pos="9360"/>
            </w:tabs>
            <w:spacing w:before="80" w:line="240" w:lineRule="auto"/>
            <w:ind w:left="720" w:hanging="360"/>
            <w:rPr>
              <w:b w:val="1"/>
              <w:u w:val="none"/>
            </w:rPr>
          </w:pPr>
          <w:r w:rsidDel="00000000" w:rsidR="00000000" w:rsidRPr="00000000">
            <w:fldChar w:fldCharType="begin"/>
            <w:instrText xml:space="preserve"> TOC \h \u \z </w:instrText>
            <w:fldChar w:fldCharType="separate"/>
          </w:r>
          <w:hyperlink w:anchor="_rrar1dgps27e">
            <w:r w:rsidDel="00000000" w:rsidR="00000000" w:rsidRPr="00000000">
              <w:rPr>
                <w:b w:val="1"/>
                <w:rtl w:val="0"/>
              </w:rPr>
              <w:t xml:space="preserve">Introduction et présentation du contexte</w:t>
            </w:r>
          </w:hyperlink>
          <w:r w:rsidDel="00000000" w:rsidR="00000000" w:rsidRPr="00000000">
            <w:rPr>
              <w:b w:val="1"/>
              <w:rtl w:val="0"/>
            </w:rPr>
            <w:t xml:space="preserve">                                                                                  2</w:t>
          </w:r>
        </w:p>
        <w:p w:rsidR="00000000" w:rsidDel="00000000" w:rsidP="00000000" w:rsidRDefault="00000000" w:rsidRPr="00000000" w14:paraId="00000007">
          <w:pPr>
            <w:tabs>
              <w:tab w:val="right" w:leader="none" w:pos="9360"/>
            </w:tabs>
            <w:spacing w:before="80" w:line="240" w:lineRule="auto"/>
            <w:ind w:left="720" w:firstLine="0"/>
            <w:rPr>
              <w:b w:val="1"/>
            </w:rPr>
          </w:pPr>
          <w:r w:rsidDel="00000000" w:rsidR="00000000" w:rsidRPr="00000000">
            <w:rPr>
              <w:rtl w:val="0"/>
            </w:rPr>
          </w:r>
        </w:p>
        <w:p w:rsidR="00000000" w:rsidDel="00000000" w:rsidP="00000000" w:rsidRDefault="00000000" w:rsidRPr="00000000" w14:paraId="00000008">
          <w:pPr>
            <w:numPr>
              <w:ilvl w:val="0"/>
              <w:numId w:val="6"/>
            </w:numPr>
            <w:spacing w:after="0" w:afterAutospacing="0"/>
            <w:ind w:left="720" w:hanging="360"/>
            <w:rPr>
              <w:b w:val="1"/>
              <w:u w:val="none"/>
            </w:rPr>
          </w:pPr>
          <w:r w:rsidDel="00000000" w:rsidR="00000000" w:rsidRPr="00000000">
            <w:rPr>
              <w:b w:val="1"/>
              <w:rtl w:val="0"/>
            </w:rPr>
            <w:t xml:space="preserve">Description des besoins, liste des tâches à réaliser                                                                2</w:t>
          </w:r>
        </w:p>
        <w:p w:rsidR="00000000" w:rsidDel="00000000" w:rsidP="00000000" w:rsidRDefault="00000000" w:rsidRPr="00000000" w14:paraId="00000009">
          <w:pPr>
            <w:numPr>
              <w:ilvl w:val="0"/>
              <w:numId w:val="6"/>
            </w:numPr>
            <w:spacing w:after="0" w:afterAutospacing="0" w:before="0" w:beforeAutospacing="0"/>
            <w:ind w:left="720" w:hanging="360"/>
            <w:rPr>
              <w:b w:val="1"/>
              <w:u w:val="none"/>
            </w:rPr>
          </w:pPr>
          <w:r w:rsidDel="00000000" w:rsidR="00000000" w:rsidRPr="00000000">
            <w:rPr>
              <w:b w:val="1"/>
              <w:rtl w:val="0"/>
            </w:rPr>
            <w:t xml:space="preserve">Langages, outils, contraintes                                                                                                       3</w:t>
          </w:r>
          <w:r w:rsidDel="00000000" w:rsidR="00000000" w:rsidRPr="00000000">
            <w:rPr>
              <w:rtl w:val="0"/>
            </w:rPr>
          </w:r>
        </w:p>
        <w:p w:rsidR="00000000" w:rsidDel="00000000" w:rsidP="00000000" w:rsidRDefault="00000000" w:rsidRPr="00000000" w14:paraId="0000000A">
          <w:pPr>
            <w:numPr>
              <w:ilvl w:val="0"/>
              <w:numId w:val="6"/>
            </w:numPr>
            <w:spacing w:before="0" w:beforeAutospacing="0"/>
            <w:ind w:left="720" w:hanging="360"/>
            <w:rPr>
              <w:b w:val="1"/>
              <w:u w:val="none"/>
            </w:rPr>
          </w:pPr>
          <w:hyperlink w:anchor="_buwz1tcz7y35">
            <w:r w:rsidDel="00000000" w:rsidR="00000000" w:rsidRPr="00000000">
              <w:rPr>
                <w:rtl w:val="0"/>
              </w:rPr>
              <w:t xml:space="preserve"> </w:t>
            </w:r>
          </w:hyperlink>
          <w:hyperlink w:anchor="_buwz1tcz7y35">
            <w:r w:rsidDel="00000000" w:rsidR="00000000" w:rsidRPr="00000000">
              <w:rPr>
                <w:b w:val="1"/>
                <w:rtl w:val="0"/>
              </w:rPr>
              <w:t xml:space="preserve">Eléments de sécurité éventuels</w:t>
            </w:r>
          </w:hyperlink>
          <w:r w:rsidDel="00000000" w:rsidR="00000000" w:rsidRPr="00000000">
            <w:rPr>
              <w:b w:val="1"/>
              <w:rtl w:val="0"/>
            </w:rPr>
            <w:t xml:space="preserve">                                                                                                  4</w:t>
          </w:r>
        </w:p>
        <w:p w:rsidR="00000000" w:rsidDel="00000000" w:rsidP="00000000" w:rsidRDefault="00000000" w:rsidRPr="00000000" w14:paraId="0000000B">
          <w:pPr>
            <w:numPr>
              <w:ilvl w:val="0"/>
              <w:numId w:val="6"/>
            </w:numPr>
            <w:spacing w:after="0" w:afterAutospacing="0"/>
            <w:ind w:left="720" w:hanging="360"/>
            <w:rPr>
              <w:b w:val="1"/>
            </w:rPr>
          </w:pPr>
          <w:r w:rsidDel="00000000" w:rsidR="00000000" w:rsidRPr="00000000">
            <w:rPr>
              <w:b w:val="1"/>
              <w:sz w:val="30"/>
              <w:szCs w:val="30"/>
              <w:rtl w:val="0"/>
            </w:rPr>
            <w:t xml:space="preserve"> </w:t>
          </w:r>
          <w:r w:rsidDel="00000000" w:rsidR="00000000" w:rsidRPr="00000000">
            <w:rPr>
              <w:b w:val="1"/>
              <w:rtl w:val="0"/>
            </w:rPr>
            <w:t xml:space="preserve">Travail réalisé (avec des impressions d'écran et des illustrations, des extraits de code intéressant, ...)                                                                                                                                4</w:t>
          </w:r>
        </w:p>
        <w:p w:rsidR="00000000" w:rsidDel="00000000" w:rsidP="00000000" w:rsidRDefault="00000000" w:rsidRPr="00000000" w14:paraId="0000000C">
          <w:pPr>
            <w:numPr>
              <w:ilvl w:val="0"/>
              <w:numId w:val="6"/>
            </w:numPr>
            <w:spacing w:after="0" w:afterAutospacing="0" w:before="0" w:beforeAutospacing="0"/>
            <w:ind w:left="720" w:hanging="360"/>
            <w:rPr>
              <w:b w:val="1"/>
              <w:u w:val="none"/>
            </w:rPr>
          </w:pPr>
          <w:r w:rsidDel="00000000" w:rsidR="00000000" w:rsidRPr="00000000">
            <w:rPr>
              <w:b w:val="1"/>
              <w:rtl w:val="0"/>
            </w:rPr>
            <w:t xml:space="preserve">Difficultés rencontrées                                                                                                                  5</w:t>
          </w:r>
        </w:p>
        <w:p w:rsidR="00000000" w:rsidDel="00000000" w:rsidP="00000000" w:rsidRDefault="00000000" w:rsidRPr="00000000" w14:paraId="0000000D">
          <w:pPr>
            <w:numPr>
              <w:ilvl w:val="0"/>
              <w:numId w:val="6"/>
            </w:numPr>
            <w:spacing w:after="0" w:afterAutospacing="0" w:before="0" w:beforeAutospacing="0"/>
            <w:ind w:left="720" w:hanging="360"/>
            <w:rPr>
              <w:b w:val="1"/>
              <w:u w:val="none"/>
            </w:rPr>
          </w:pPr>
          <w:r w:rsidDel="00000000" w:rsidR="00000000" w:rsidRPr="00000000">
            <w:rPr>
              <w:b w:val="1"/>
              <w:rtl w:val="0"/>
            </w:rPr>
            <w:t xml:space="preserve">Bilan                                                                                                                                                  5</w:t>
          </w:r>
        </w:p>
        <w:p w:rsidR="00000000" w:rsidDel="00000000" w:rsidP="00000000" w:rsidRDefault="00000000" w:rsidRPr="00000000" w14:paraId="0000000E">
          <w:pPr>
            <w:numPr>
              <w:ilvl w:val="0"/>
              <w:numId w:val="6"/>
            </w:numPr>
            <w:spacing w:after="0" w:afterAutospacing="0" w:before="0" w:beforeAutospacing="0"/>
            <w:ind w:left="720" w:hanging="360"/>
            <w:rPr>
              <w:b w:val="1"/>
              <w:u w:val="none"/>
            </w:rPr>
          </w:pPr>
          <w:r w:rsidDel="00000000" w:rsidR="00000000" w:rsidRPr="00000000">
            <w:rPr>
              <w:b w:val="1"/>
              <w:rtl w:val="0"/>
            </w:rPr>
            <w:t xml:space="preserve">Arborescence du site</w:t>
          </w:r>
          <w:r w:rsidDel="00000000" w:rsidR="00000000" w:rsidRPr="00000000">
            <w:rPr>
              <w:b w:val="1"/>
              <w:rtl w:val="0"/>
            </w:rPr>
            <w:t xml:space="preserve">   </w:t>
          </w:r>
        </w:p>
        <w:p w:rsidR="00000000" w:rsidDel="00000000" w:rsidP="00000000" w:rsidRDefault="00000000" w:rsidRPr="00000000" w14:paraId="0000000F">
          <w:pPr>
            <w:numPr>
              <w:ilvl w:val="0"/>
              <w:numId w:val="6"/>
            </w:numPr>
            <w:spacing w:before="0" w:beforeAutospacing="0"/>
            <w:ind w:left="720" w:hanging="360"/>
            <w:rPr>
              <w:b w:val="1"/>
              <w:u w:val="none"/>
            </w:rPr>
          </w:pPr>
          <w:r w:rsidDel="00000000" w:rsidR="00000000" w:rsidRPr="00000000">
            <w:rPr>
              <w:b w:val="1"/>
              <w:rtl w:val="0"/>
            </w:rPr>
            <w:t xml:space="preserve">Jeux d’essai                                                                                                                              </w:t>
          </w:r>
        </w:p>
        <w:p w:rsidR="00000000" w:rsidDel="00000000" w:rsidP="00000000" w:rsidRDefault="00000000" w:rsidRPr="00000000" w14:paraId="00000010">
          <w:pPr>
            <w:ind w:left="720" w:firstLine="0"/>
            <w:rPr>
              <w:b w:val="1"/>
            </w:rPr>
          </w:pPr>
          <w:r w:rsidDel="00000000" w:rsidR="00000000" w:rsidRPr="00000000">
            <w:rPr>
              <w:rtl w:val="0"/>
            </w:rPr>
          </w:r>
        </w:p>
        <w:p w:rsidR="00000000" w:rsidDel="00000000" w:rsidP="00000000" w:rsidRDefault="00000000" w:rsidRPr="00000000" w14:paraId="00000011">
          <w:pPr>
            <w:rPr>
              <w:b w:val="1"/>
            </w:rPr>
          </w:pPr>
          <w:r w:rsidDel="00000000" w:rsidR="00000000" w:rsidRPr="00000000">
            <w:rPr>
              <w:rtl w:val="0"/>
            </w:rPr>
          </w:r>
        </w:p>
        <w:p w:rsidR="00000000" w:rsidDel="00000000" w:rsidP="00000000" w:rsidRDefault="00000000" w:rsidRPr="00000000" w14:paraId="00000012">
          <w:pPr>
            <w:tabs>
              <w:tab w:val="right" w:leader="none" w:pos="9360"/>
            </w:tabs>
            <w:spacing w:before="80" w:line="240" w:lineRule="auto"/>
            <w:ind w:left="0" w:firstLine="0"/>
            <w:rPr>
              <w:b w:val="1"/>
            </w:rPr>
          </w:pPr>
          <w:r w:rsidDel="00000000" w:rsidR="00000000" w:rsidRPr="00000000">
            <w:rPr>
              <w:rtl w:val="0"/>
            </w:rPr>
          </w:r>
        </w:p>
        <w:p w:rsidR="00000000" w:rsidDel="00000000" w:rsidP="00000000" w:rsidRDefault="00000000" w:rsidRPr="00000000" w14:paraId="00000013">
          <w:pPr>
            <w:tabs>
              <w:tab w:val="right" w:leader="none" w:pos="9360"/>
            </w:tabs>
            <w:spacing w:before="80" w:line="240" w:lineRule="auto"/>
            <w:ind w:left="0" w:firstLine="0"/>
            <w:rPr/>
          </w:pPr>
          <w:r w:rsidDel="00000000" w:rsidR="00000000" w:rsidRPr="00000000">
            <w:rPr>
              <w:b w:val="1"/>
              <w:rtl w:val="0"/>
            </w:rPr>
            <w:tab/>
          </w:r>
          <w:r w:rsidDel="00000000" w:rsidR="00000000" w:rsidRPr="00000000">
            <w:rPr>
              <w:rtl w:val="0"/>
            </w:rPr>
          </w:r>
        </w:p>
        <w:p w:rsidR="00000000" w:rsidDel="00000000" w:rsidP="00000000" w:rsidRDefault="00000000" w:rsidRPr="00000000" w14:paraId="00000014">
          <w:pPr>
            <w:tabs>
              <w:tab w:val="right" w:leader="none" w:pos="9360"/>
            </w:tabs>
            <w:spacing w:after="80" w:before="60" w:line="240" w:lineRule="auto"/>
            <w:ind w:left="360" w:firstLine="0"/>
            <w:rPr/>
          </w:pPr>
          <w:r w:rsidDel="00000000" w:rsidR="00000000" w:rsidRPr="00000000">
            <w:rPr>
              <w:rtl w:val="0"/>
            </w:rPr>
            <w:tab/>
          </w:r>
          <w:r w:rsidDel="00000000" w:rsidR="00000000" w:rsidRPr="00000000">
            <w:fldChar w:fldCharType="end"/>
          </w:r>
        </w:p>
      </w:sdtContent>
    </w:sdt>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7">
          <w:pPr>
            <w:spacing w:after="80" w:before="60" w:line="240" w:lineRule="auto"/>
            <w:ind w:left="360" w:firstLine="0"/>
            <w:rPr>
              <w:color w:val="1155cc"/>
              <w:u w:val="single"/>
            </w:rPr>
          </w:pPr>
          <w:r w:rsidDel="00000000" w:rsidR="00000000" w:rsidRPr="00000000">
            <w:fldChar w:fldCharType="begin"/>
            <w:instrText xml:space="preserve"> TOC \h \u \z \n </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b w:val="1"/>
          <w:sz w:val="30"/>
          <w:szCs w:val="30"/>
        </w:rPr>
      </w:pPr>
      <w:r w:rsidDel="00000000" w:rsidR="00000000" w:rsidRPr="00000000">
        <w:rPr>
          <w:b w:val="1"/>
          <w:sz w:val="30"/>
          <w:szCs w:val="30"/>
          <w:rtl w:val="0"/>
        </w:rPr>
        <w:t xml:space="preserve">Introduction et présentation du contexte:</w:t>
      </w:r>
    </w:p>
    <w:p w:rsidR="00000000" w:rsidDel="00000000" w:rsidP="00000000" w:rsidRDefault="00000000" w:rsidRPr="00000000" w14:paraId="0000001A">
      <w:pPr>
        <w:numPr>
          <w:ilvl w:val="0"/>
          <w:numId w:val="10"/>
        </w:numPr>
        <w:spacing w:before="240"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Le laboratoire Galaxy Swiss Bourdin (GSB) est issu de la fusion entre le géant américain Galaxy (spécialisé dans le secteur des maladies virales dont le SIDA et les hépatites) et le conglomérat européen Swiss Bourdin (travaillant sur des médicaments plus conventionnels), lui même déjà union de trois petits laboratoires .</w:t>
      </w:r>
    </w:p>
    <w:p w:rsidR="00000000" w:rsidDel="00000000" w:rsidP="00000000" w:rsidRDefault="00000000" w:rsidRPr="00000000" w14:paraId="0000001B">
      <w:pPr>
        <w:spacing w:before="240" w:line="24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2009, les deux géants pharmaceutiques unissent leurs forces pour créer un leader de ce secteur industriel.</w:t>
      </w:r>
    </w:p>
    <w:p w:rsidR="00000000" w:rsidDel="00000000" w:rsidP="00000000" w:rsidRDefault="00000000" w:rsidRPr="00000000" w14:paraId="0000001C">
      <w:pPr>
        <w:numPr>
          <w:ilvl w:val="0"/>
          <w:numId w:val="9"/>
        </w:numPr>
        <w:spacing w:before="240" w:line="240" w:lineRule="auto"/>
        <w:ind w:left="720" w:hanging="360"/>
        <w:jc w:val="both"/>
        <w:rPr>
          <w:rFonts w:ascii="Times New Roman" w:cs="Times New Roman" w:eastAsia="Times New Roman" w:hAnsi="Times New Roman"/>
        </w:rPr>
      </w:pPr>
      <w:r w:rsidDel="00000000" w:rsidR="00000000" w:rsidRPr="00000000">
        <w:rPr>
          <w:rFonts w:ascii="Arial" w:cs="Arial" w:eastAsia="Arial" w:hAnsi="Arial"/>
          <w:sz w:val="18"/>
          <w:szCs w:val="18"/>
          <w:rtl w:val="0"/>
        </w:rPr>
        <w:t xml:space="preserve">GSB - Le laboratoire Galaxy-Swiss-Bourdin a mis en exploitation une application web de gestion des frais à destination de ses visiteurs médicaux. Elle offre principalement la consultation des notes de frais mensuelles du visiteur et la saisie des frais du mois en cours. </w:t>
      </w:r>
    </w:p>
    <w:p w:rsidR="00000000" w:rsidDel="00000000" w:rsidP="00000000" w:rsidRDefault="00000000" w:rsidRPr="00000000" w14:paraId="0000001D">
      <w:pPr>
        <w:spacing w:before="240" w:line="240" w:lineRule="auto"/>
        <w:ind w:left="72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1E">
      <w:pPr>
        <w:numPr>
          <w:ilvl w:val="0"/>
          <w:numId w:val="9"/>
        </w:numPr>
        <w:spacing w:before="240" w:line="240" w:lineRule="auto"/>
        <w:ind w:left="72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L'application va permettre d'établir une gestion plus précise et uniforme entre les entités du laboratoire. Elle                   devra permettre aux visiteurs d'inscrire leurs dépenses, de visualiser la prise en charge des remboursements    (enregistré, validé, remboursé).</w:t>
      </w:r>
    </w:p>
    <w:p w:rsidR="00000000" w:rsidDel="00000000" w:rsidP="00000000" w:rsidRDefault="00000000" w:rsidRPr="00000000" w14:paraId="0000001F">
      <w:pPr>
        <w:spacing w:before="240"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rPr>
          <w:b w:val="1"/>
          <w:sz w:val="30"/>
          <w:szCs w:val="30"/>
        </w:rPr>
      </w:pPr>
      <w:r w:rsidDel="00000000" w:rsidR="00000000" w:rsidRPr="00000000">
        <w:rPr>
          <w:b w:val="1"/>
          <w:sz w:val="30"/>
          <w:szCs w:val="30"/>
          <w:rtl w:val="0"/>
        </w:rPr>
        <w:t xml:space="preserve">Description des besoins :</w:t>
      </w:r>
      <w:r w:rsidDel="00000000" w:rsidR="00000000" w:rsidRPr="00000000">
        <w:rPr>
          <w:rtl w:val="0"/>
        </w:rPr>
      </w:r>
    </w:p>
    <w:p w:rsidR="00000000" w:rsidDel="00000000" w:rsidP="00000000" w:rsidRDefault="00000000" w:rsidRPr="00000000" w14:paraId="00000021">
      <w:pPr>
        <w:numPr>
          <w:ilvl w:val="0"/>
          <w:numId w:val="7"/>
        </w:numPr>
        <w:spacing w:before="240" w:line="240" w:lineRule="auto"/>
        <w:ind w:left="720" w:hanging="360"/>
        <w:jc w:val="both"/>
        <w:rPr>
          <w:b w:val="1"/>
        </w:rPr>
      </w:pPr>
      <w:r w:rsidDel="00000000" w:rsidR="00000000" w:rsidRPr="00000000">
        <w:rPr>
          <w:b w:val="1"/>
          <w:color w:val="e01b84"/>
          <w:sz w:val="20"/>
          <w:szCs w:val="20"/>
          <w:rtl w:val="0"/>
        </w:rPr>
        <w:t xml:space="preserve">Enregistrement des frais pour les activités directes et annexes ( restauration, déplacement, hébergement, conférence,...)</w:t>
      </w:r>
    </w:p>
    <w:p w:rsidR="00000000" w:rsidDel="00000000" w:rsidP="00000000" w:rsidRDefault="00000000" w:rsidRPr="00000000" w14:paraId="00000022">
      <w:pPr>
        <w:numPr>
          <w:ilvl w:val="0"/>
          <w:numId w:val="7"/>
        </w:numPr>
        <w:spacing w:before="240" w:line="240" w:lineRule="auto"/>
        <w:ind w:left="720" w:hanging="360"/>
        <w:jc w:val="both"/>
        <w:rPr>
          <w:b w:val="1"/>
        </w:rPr>
      </w:pPr>
      <w:r w:rsidDel="00000000" w:rsidR="00000000" w:rsidRPr="00000000">
        <w:rPr>
          <w:b w:val="1"/>
          <w:color w:val="e01b84"/>
          <w:sz w:val="20"/>
          <w:szCs w:val="20"/>
          <w:rtl w:val="0"/>
        </w:rPr>
        <w:t xml:space="preserve">Mise à disposition du site web en ligne depuis un ordinateur</w:t>
      </w:r>
    </w:p>
    <w:p w:rsidR="00000000" w:rsidDel="00000000" w:rsidP="00000000" w:rsidRDefault="00000000" w:rsidRPr="00000000" w14:paraId="00000023">
      <w:pPr>
        <w:numPr>
          <w:ilvl w:val="0"/>
          <w:numId w:val="7"/>
        </w:numPr>
        <w:spacing w:before="240" w:line="240" w:lineRule="auto"/>
        <w:ind w:left="720" w:hanging="360"/>
        <w:jc w:val="both"/>
        <w:rPr>
          <w:b w:val="1"/>
          <w:sz w:val="20"/>
          <w:szCs w:val="20"/>
        </w:rPr>
      </w:pPr>
      <w:r w:rsidDel="00000000" w:rsidR="00000000" w:rsidRPr="00000000">
        <w:rPr>
          <w:b w:val="1"/>
          <w:color w:val="e01b84"/>
          <w:sz w:val="20"/>
          <w:szCs w:val="20"/>
          <w:rtl w:val="0"/>
        </w:rPr>
        <w:t xml:space="preserve">Le module accessible à la force de visite sera intégrée à l'application de gestion des comptes-rendus de visite, mais sous forme d'une interface spécifique </w:t>
      </w:r>
    </w:p>
    <w:p w:rsidR="00000000" w:rsidDel="00000000" w:rsidP="00000000" w:rsidRDefault="00000000" w:rsidRPr="00000000" w14:paraId="00000024">
      <w:pPr>
        <w:spacing w:before="240" w:line="240" w:lineRule="auto"/>
        <w:ind w:left="720" w:firstLine="0"/>
        <w:jc w:val="both"/>
        <w:rPr>
          <w:b w:val="1"/>
          <w:color w:val="e01b84"/>
          <w:sz w:val="20"/>
          <w:szCs w:val="20"/>
        </w:rPr>
      </w:pPr>
      <w:r w:rsidDel="00000000" w:rsidR="00000000" w:rsidRPr="00000000">
        <w:rPr>
          <w:rtl w:val="0"/>
        </w:rPr>
      </w:r>
    </w:p>
    <w:p w:rsidR="00000000" w:rsidDel="00000000" w:rsidP="00000000" w:rsidRDefault="00000000" w:rsidRPr="00000000" w14:paraId="00000025">
      <w:pPr>
        <w:numPr>
          <w:ilvl w:val="0"/>
          <w:numId w:val="7"/>
        </w:numPr>
        <w:spacing w:before="240" w:line="240" w:lineRule="auto"/>
        <w:ind w:left="720" w:hanging="360"/>
        <w:jc w:val="both"/>
        <w:rPr>
          <w:b w:val="1"/>
          <w:sz w:val="20"/>
          <w:szCs w:val="20"/>
        </w:rPr>
      </w:pPr>
      <w:r w:rsidDel="00000000" w:rsidR="00000000" w:rsidRPr="00000000">
        <w:rPr>
          <w:b w:val="1"/>
          <w:color w:val="e01b84"/>
          <w:sz w:val="20"/>
          <w:szCs w:val="20"/>
          <w:rtl w:val="0"/>
        </w:rPr>
        <w:t xml:space="preserve"> La partie utilisée par les services comptables sera aussi sous forme d'une interface Web (        partie non effectué pour ma part )</w:t>
      </w:r>
    </w:p>
    <w:p w:rsidR="00000000" w:rsidDel="00000000" w:rsidP="00000000" w:rsidRDefault="00000000" w:rsidRPr="00000000" w14:paraId="00000026">
      <w:pPr>
        <w:numPr>
          <w:ilvl w:val="0"/>
          <w:numId w:val="7"/>
        </w:numPr>
        <w:spacing w:before="240" w:line="240" w:lineRule="auto"/>
        <w:ind w:left="720" w:hanging="360"/>
        <w:jc w:val="both"/>
        <w:rPr>
          <w:b w:val="1"/>
        </w:rPr>
      </w:pPr>
      <w:r w:rsidDel="00000000" w:rsidR="00000000" w:rsidRPr="00000000">
        <w:rPr>
          <w:b w:val="1"/>
          <w:color w:val="e01b84"/>
          <w:sz w:val="20"/>
          <w:szCs w:val="20"/>
          <w:rtl w:val="0"/>
        </w:rPr>
        <w:t xml:space="preserve">L'environnement doit être accessible aux seuls acteurs de l'entreprise.</w:t>
      </w:r>
    </w:p>
    <w:p w:rsidR="00000000" w:rsidDel="00000000" w:rsidP="00000000" w:rsidRDefault="00000000" w:rsidRPr="00000000" w14:paraId="00000027">
      <w:pPr>
        <w:spacing w:before="240" w:line="240" w:lineRule="auto"/>
        <w:ind w:left="720" w:firstLine="0"/>
        <w:jc w:val="both"/>
        <w:rPr>
          <w:b w:val="1"/>
          <w:color w:val="e01b84"/>
          <w:sz w:val="20"/>
          <w:szCs w:val="20"/>
        </w:rPr>
      </w:pPr>
      <w:r w:rsidDel="00000000" w:rsidR="00000000" w:rsidRPr="00000000">
        <w:rPr>
          <w:b w:val="1"/>
          <w:color w:val="e01b84"/>
          <w:sz w:val="20"/>
          <w:szCs w:val="20"/>
          <w:rtl w:val="0"/>
        </w:rPr>
        <w:t xml:space="preserve">Une authentification préalable sera nécessaire pour l'accès au contenu.</w:t>
      </w:r>
    </w:p>
    <w:p w:rsidR="00000000" w:rsidDel="00000000" w:rsidP="00000000" w:rsidRDefault="00000000" w:rsidRPr="00000000" w14:paraId="00000028">
      <w:pPr>
        <w:spacing w:before="240" w:line="240" w:lineRule="auto"/>
        <w:ind w:left="720" w:firstLine="0"/>
        <w:jc w:val="both"/>
        <w:rPr>
          <w:b w:val="1"/>
          <w:color w:val="e01b84"/>
          <w:sz w:val="20"/>
          <w:szCs w:val="20"/>
        </w:rPr>
      </w:pPr>
      <w:r w:rsidDel="00000000" w:rsidR="00000000" w:rsidRPr="00000000">
        <w:rPr>
          <w:b w:val="1"/>
          <w:color w:val="e01b84"/>
          <w:sz w:val="20"/>
          <w:szCs w:val="20"/>
          <w:rtl w:val="0"/>
        </w:rPr>
        <w:t xml:space="preserve">Tous les échanges produits doivent être cryptés par le serveur Web.</w:t>
      </w:r>
    </w:p>
    <w:p w:rsidR="00000000" w:rsidDel="00000000" w:rsidP="00000000" w:rsidRDefault="00000000" w:rsidRPr="00000000" w14:paraId="00000029">
      <w:pPr>
        <w:rPr>
          <w:b w:val="1"/>
          <w:color w:val="e01b84"/>
        </w:rPr>
      </w:pPr>
      <w:r w:rsidDel="00000000" w:rsidR="00000000" w:rsidRPr="00000000">
        <w:rPr>
          <w:b w:val="1"/>
          <w:sz w:val="30"/>
          <w:szCs w:val="30"/>
          <w:rtl w:val="0"/>
        </w:rPr>
        <w:t xml:space="preserve"> liste des tâches à réaliser :</w:t>
      </w:r>
      <w:r w:rsidDel="00000000" w:rsidR="00000000" w:rsidRPr="00000000">
        <w:rPr>
          <w:rtl w:val="0"/>
        </w:rPr>
      </w:r>
    </w:p>
    <w:p w:rsidR="00000000" w:rsidDel="00000000" w:rsidP="00000000" w:rsidRDefault="00000000" w:rsidRPr="00000000" w14:paraId="0000002A">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before="200" w:lineRule="auto"/>
        <w:ind w:left="1440" w:hanging="360"/>
        <w:rPr>
          <w:b w:val="1"/>
          <w:color w:val="e01b84"/>
          <w:u w:val="none"/>
        </w:rPr>
      </w:pPr>
      <w:r w:rsidDel="00000000" w:rsidR="00000000" w:rsidRPr="00000000">
        <w:rPr>
          <w:b w:val="1"/>
          <w:color w:val="e01b84"/>
          <w:rtl w:val="0"/>
        </w:rPr>
        <w:t xml:space="preserve">Création d’une page avec les informations du visiteur</w:t>
      </w:r>
    </w:p>
    <w:p w:rsidR="00000000" w:rsidDel="00000000" w:rsidP="00000000" w:rsidRDefault="00000000" w:rsidRPr="00000000" w14:paraId="0000002B">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Rule="auto"/>
        <w:ind w:left="1440" w:hanging="360"/>
        <w:rPr>
          <w:b w:val="1"/>
          <w:color w:val="e01b84"/>
          <w:u w:val="none"/>
        </w:rPr>
      </w:pPr>
      <w:r w:rsidDel="00000000" w:rsidR="00000000" w:rsidRPr="00000000">
        <w:rPr>
          <w:b w:val="1"/>
          <w:color w:val="e01b84"/>
          <w:rtl w:val="0"/>
        </w:rPr>
        <w:t xml:space="preserve">Générer un PDF avec les informations du visiteur </w:t>
      </w:r>
    </w:p>
    <w:p w:rsidR="00000000" w:rsidDel="00000000" w:rsidP="00000000" w:rsidRDefault="00000000" w:rsidRPr="00000000" w14:paraId="0000002C">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Rule="auto"/>
        <w:ind w:left="1440" w:hanging="360"/>
        <w:rPr>
          <w:b w:val="1"/>
          <w:color w:val="e01b84"/>
          <w:u w:val="none"/>
        </w:rPr>
      </w:pPr>
      <w:r w:rsidDel="00000000" w:rsidR="00000000" w:rsidRPr="00000000">
        <w:rPr>
          <w:b w:val="1"/>
          <w:color w:val="e01b84"/>
          <w:rtl w:val="0"/>
        </w:rPr>
        <w:t xml:space="preserve">Chiffrement des mots de passe des utilisateurs dans la base de donnée</w:t>
      </w:r>
    </w:p>
    <w:p w:rsidR="00000000" w:rsidDel="00000000" w:rsidP="00000000" w:rsidRDefault="00000000" w:rsidRPr="00000000" w14:paraId="0000002D">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Rule="auto"/>
        <w:ind w:left="1440" w:hanging="360"/>
        <w:rPr>
          <w:b w:val="1"/>
          <w:color w:val="e01b84"/>
          <w:u w:val="none"/>
        </w:rPr>
      </w:pPr>
      <w:r w:rsidDel="00000000" w:rsidR="00000000" w:rsidRPr="00000000">
        <w:rPr>
          <w:b w:val="1"/>
          <w:color w:val="e01b84"/>
          <w:rtl w:val="0"/>
        </w:rPr>
        <w:t xml:space="preserve">Faire en sorte que le mot de passe crypté corresponde au mot de passe de base</w:t>
      </w:r>
    </w:p>
    <w:p w:rsidR="00000000" w:rsidDel="00000000" w:rsidP="00000000" w:rsidRDefault="00000000" w:rsidRPr="00000000" w14:paraId="0000002E">
      <w:pPr>
        <w:pageBreakBefore w:val="0"/>
        <w:numPr>
          <w:ilvl w:val="0"/>
          <w:numId w:val="3"/>
        </w:numPr>
        <w:pBdr>
          <w:top w:space="0" w:sz="0" w:val="nil"/>
          <w:left w:space="0" w:sz="0" w:val="nil"/>
          <w:bottom w:space="0" w:sz="0" w:val="nil"/>
          <w:right w:space="0" w:sz="0" w:val="nil"/>
          <w:between w:space="0" w:sz="0" w:val="nil"/>
        </w:pBdr>
        <w:shd w:fill="auto" w:val="clear"/>
        <w:spacing w:before="0" w:beforeAutospacing="0" w:lineRule="auto"/>
        <w:ind w:left="1440" w:hanging="360"/>
        <w:rPr>
          <w:b w:val="1"/>
          <w:color w:val="e01b84"/>
          <w:u w:val="none"/>
        </w:rPr>
      </w:pPr>
      <w:r w:rsidDel="00000000" w:rsidR="00000000" w:rsidRPr="00000000">
        <w:rPr>
          <w:b w:val="1"/>
          <w:color w:val="e01b84"/>
          <w:rtl w:val="0"/>
        </w:rPr>
        <w:t xml:space="preserve">Déboguer le code pour permettre l’accès au site</w:t>
      </w:r>
    </w:p>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spacing w:before="200" w:lineRule="auto"/>
        <w:ind w:left="0" w:firstLine="0"/>
        <w:rPr>
          <w:b w:val="1"/>
          <w:color w:val="e01b84"/>
        </w:rPr>
      </w:pPr>
      <w:r w:rsidDel="00000000" w:rsidR="00000000" w:rsidRPr="00000000">
        <w:rPr>
          <w:rtl w:val="0"/>
        </w:rPr>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rPr>
          <w:b w:val="1"/>
          <w:sz w:val="30"/>
          <w:szCs w:val="30"/>
        </w:rPr>
      </w:pPr>
      <w:r w:rsidDel="00000000" w:rsidR="00000000" w:rsidRPr="00000000">
        <w:rPr>
          <w:b w:val="1"/>
          <w:sz w:val="30"/>
          <w:szCs w:val="30"/>
          <w:rtl w:val="0"/>
        </w:rPr>
        <w:t xml:space="preserve">- Langages, outils, contraintes :</w:t>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rPr>
          <w:b w:val="1"/>
          <w:u w:val="single"/>
        </w:rPr>
      </w:pPr>
      <w:r w:rsidDel="00000000" w:rsidR="00000000" w:rsidRPr="00000000">
        <w:rPr>
          <w:rtl w:val="0"/>
        </w:rPr>
        <w:t xml:space="preserve">   </w:t>
      </w:r>
      <w:r w:rsidDel="00000000" w:rsidR="00000000" w:rsidRPr="00000000">
        <w:rPr>
          <w:b w:val="1"/>
          <w:u w:val="single"/>
          <w:rtl w:val="0"/>
        </w:rPr>
        <w:t xml:space="preserve"> - Pour ce projet, les langages utilisés étaient :</w:t>
      </w:r>
    </w:p>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 </w:t>
      </w:r>
      <w:r w:rsidDel="00000000" w:rsidR="00000000" w:rsidRPr="00000000">
        <w:rPr>
          <w:rtl w:val="0"/>
        </w:rPr>
        <w:t xml:space="preserve"> Le SQL, pour effectuer des requêtes visant à interroger la base de données créée en amont          ou à s’y connecter pour avoir accès aux mots de passe et aux identifiants de chaque utilisateur.</w:t>
      </w:r>
    </w:p>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 xml:space="preserve">   - Le PHP pour coder les contrôleurs par exemple (MVC)</w:t>
      </w:r>
    </w:p>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 xml:space="preserve">   -    Le CSS pour définir le style du site</w:t>
      </w:r>
    </w:p>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 xml:space="preserve">   -HTML pour l’ossature du site et les vues ( vue de connexion par exemple )</w:t>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ind w:left="0" w:firstLine="0"/>
        <w:rPr>
          <w:b w:val="1"/>
          <w:u w:val="single"/>
        </w:rPr>
      </w:pPr>
      <w:r w:rsidDel="00000000" w:rsidR="00000000" w:rsidRPr="00000000">
        <w:rPr>
          <w:b w:val="1"/>
          <w:u w:val="single"/>
          <w:rtl w:val="0"/>
        </w:rPr>
        <w:t xml:space="preserve">- Et les outils utilisés étaient : </w:t>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 xml:space="preserve">    - Notepad ++</w:t>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 xml:space="preserve">    - VirtualBox</w:t>
      </w:r>
    </w:p>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 xml:space="preserve">    - FileZilla Client</w:t>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 xml:space="preserve">   - Adminer </w:t>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r>
    </w:p>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ind w:left="0" w:firstLine="0"/>
        <w:rPr>
          <w:b w:val="1"/>
          <w:u w:val="single"/>
        </w:rPr>
      </w:pPr>
      <w:r w:rsidDel="00000000" w:rsidR="00000000" w:rsidRPr="00000000">
        <w:rPr>
          <w:b w:val="1"/>
          <w:u w:val="single"/>
          <w:rtl w:val="0"/>
        </w:rPr>
        <w:t xml:space="preserve">- Les contraintes étaient :</w:t>
      </w:r>
    </w:p>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ind w:left="0" w:firstLine="0"/>
        <w:rPr>
          <w:b w:val="1"/>
          <w:sz w:val="20"/>
          <w:szCs w:val="20"/>
        </w:rPr>
      </w:pPr>
      <w:r w:rsidDel="00000000" w:rsidR="00000000" w:rsidRPr="00000000">
        <w:rPr>
          <w:b w:val="1"/>
          <w:rtl w:val="0"/>
        </w:rPr>
        <w:t xml:space="preserve">     - </w:t>
      </w:r>
      <w:r w:rsidDel="00000000" w:rsidR="00000000" w:rsidRPr="00000000">
        <w:rPr>
          <w:b w:val="1"/>
          <w:sz w:val="26"/>
          <w:szCs w:val="26"/>
          <w:rtl w:val="0"/>
        </w:rPr>
        <w:t xml:space="preserve">Architecture</w:t>
      </w:r>
      <w:r w:rsidDel="00000000" w:rsidR="00000000" w:rsidRPr="00000000">
        <w:rPr>
          <w:rtl w:val="0"/>
        </w:rPr>
      </w:r>
    </w:p>
    <w:p w:rsidR="00000000" w:rsidDel="00000000" w:rsidP="00000000" w:rsidRDefault="00000000" w:rsidRPr="00000000" w14:paraId="0000003E">
      <w:pPr>
        <w:spacing w:before="240" w:line="240" w:lineRule="auto"/>
        <w:ind w:left="0" w:firstLine="0"/>
        <w:jc w:val="both"/>
        <w:rPr/>
      </w:pPr>
      <w:r w:rsidDel="00000000" w:rsidR="00000000" w:rsidRPr="00000000">
        <w:rPr>
          <w:b w:val="1"/>
          <w:rtl w:val="0"/>
        </w:rPr>
        <w:t xml:space="preserve">              </w:t>
      </w:r>
      <w:r w:rsidDel="00000000" w:rsidR="00000000" w:rsidRPr="00000000">
        <w:rPr>
          <w:rtl w:val="0"/>
        </w:rPr>
        <w:t xml:space="preserve"> Le respect de l’architecture des scripts pour l’enregistrement des frais</w:t>
      </w:r>
      <w:r w:rsidDel="00000000" w:rsidR="00000000" w:rsidRPr="00000000">
        <w:rPr>
          <w:rtl w:val="0"/>
        </w:rPr>
      </w:r>
    </w:p>
    <w:p w:rsidR="00000000" w:rsidDel="00000000" w:rsidP="00000000" w:rsidRDefault="00000000" w:rsidRPr="00000000" w14:paraId="0000003F">
      <w:pPr>
        <w:pStyle w:val="Heading3"/>
        <w:spacing w:after="80" w:before="280" w:line="335.99999999999994" w:lineRule="auto"/>
        <w:ind w:left="0" w:firstLine="0"/>
        <w:jc w:val="both"/>
        <w:rPr>
          <w:color w:val="666666"/>
          <w:sz w:val="26"/>
          <w:szCs w:val="26"/>
        </w:rPr>
      </w:pPr>
      <w:bookmarkStart w:colFirst="0" w:colLast="0" w:name="_aj8vhkw8a91f" w:id="2"/>
      <w:bookmarkEnd w:id="2"/>
      <w:r w:rsidDel="00000000" w:rsidR="00000000" w:rsidRPr="00000000">
        <w:rPr>
          <w:color w:val="666666"/>
          <w:sz w:val="26"/>
          <w:szCs w:val="26"/>
          <w:rtl w:val="0"/>
        </w:rPr>
        <w:t xml:space="preserve">    - Ergonomie</w:t>
      </w:r>
    </w:p>
    <w:p w:rsidR="00000000" w:rsidDel="00000000" w:rsidP="00000000" w:rsidRDefault="00000000" w:rsidRPr="00000000" w14:paraId="00000040">
      <w:pPr>
        <w:ind w:left="720" w:firstLine="0"/>
        <w:rPr>
          <w:color w:val="666666"/>
          <w:sz w:val="26"/>
          <w:szCs w:val="26"/>
        </w:rPr>
      </w:pPr>
      <w:r w:rsidDel="00000000" w:rsidR="00000000" w:rsidRPr="00000000">
        <w:rPr>
          <w:rtl w:val="0"/>
        </w:rPr>
        <w:t xml:space="preserve">Respecter l’ergonomie des pages</w:t>
      </w:r>
      <w:r w:rsidDel="00000000" w:rsidR="00000000" w:rsidRPr="00000000">
        <w:rPr>
          <w:rtl w:val="0"/>
        </w:rPr>
      </w:r>
    </w:p>
    <w:p w:rsidR="00000000" w:rsidDel="00000000" w:rsidP="00000000" w:rsidRDefault="00000000" w:rsidRPr="00000000" w14:paraId="00000041">
      <w:pPr>
        <w:pStyle w:val="Heading3"/>
        <w:numPr>
          <w:ilvl w:val="0"/>
          <w:numId w:val="4"/>
        </w:numPr>
        <w:spacing w:after="80" w:before="280" w:line="335.99999999999994" w:lineRule="auto"/>
        <w:ind w:left="720" w:hanging="360"/>
        <w:jc w:val="both"/>
        <w:rPr>
          <w:color w:val="666666"/>
          <w:sz w:val="26"/>
          <w:szCs w:val="26"/>
          <w:u w:val="none"/>
        </w:rPr>
      </w:pPr>
      <w:bookmarkStart w:colFirst="0" w:colLast="0" w:name="_y90jzcy5q9mp" w:id="3"/>
      <w:bookmarkEnd w:id="3"/>
      <w:r w:rsidDel="00000000" w:rsidR="00000000" w:rsidRPr="00000000">
        <w:rPr>
          <w:color w:val="666666"/>
          <w:sz w:val="26"/>
          <w:szCs w:val="26"/>
          <w:rtl w:val="0"/>
        </w:rPr>
        <w:t xml:space="preserve">Codage</w:t>
      </w:r>
    </w:p>
    <w:p w:rsidR="00000000" w:rsidDel="00000000" w:rsidP="00000000" w:rsidRDefault="00000000" w:rsidRPr="00000000" w14:paraId="00000042">
      <w:pPr>
        <w:spacing w:before="240" w:line="240" w:lineRule="auto"/>
        <w:ind w:left="0" w:firstLine="0"/>
        <w:jc w:val="both"/>
        <w:rPr>
          <w:sz w:val="20"/>
          <w:szCs w:val="20"/>
        </w:rPr>
      </w:pPr>
      <w:r w:rsidDel="00000000" w:rsidR="00000000" w:rsidRPr="00000000">
        <w:rPr>
          <w:b w:val="1"/>
          <w:rtl w:val="0"/>
        </w:rPr>
        <w:t xml:space="preserve">          </w:t>
      </w:r>
      <w:r w:rsidDel="00000000" w:rsidR="00000000" w:rsidRPr="00000000">
        <w:rPr>
          <w:rtl w:val="0"/>
        </w:rPr>
        <w:t xml:space="preserve"> </w:t>
      </w:r>
      <w:r w:rsidDel="00000000" w:rsidR="00000000" w:rsidRPr="00000000">
        <w:rPr>
          <w:sz w:val="20"/>
          <w:szCs w:val="20"/>
          <w:rtl w:val="0"/>
        </w:rPr>
        <w:t xml:space="preserve">Les éléments à fournir devront respecter le nommage des fichiers, variables et paramètres, ainsi que les codes couleurs et la disposition des éléments déjà fournis. </w:t>
      </w:r>
    </w:p>
    <w:p w:rsidR="00000000" w:rsidDel="00000000" w:rsidP="00000000" w:rsidRDefault="00000000" w:rsidRPr="00000000" w14:paraId="00000043">
      <w:pPr>
        <w:spacing w:before="240" w:line="240" w:lineRule="auto"/>
        <w:ind w:left="0" w:firstLine="0"/>
        <w:jc w:val="both"/>
        <w:rPr>
          <w:b w:val="1"/>
        </w:rPr>
      </w:pPr>
      <w:r w:rsidDel="00000000" w:rsidR="00000000" w:rsidRPr="00000000">
        <w:rPr>
          <w:rtl w:val="0"/>
        </w:rPr>
      </w:r>
    </w:p>
    <w:p w:rsidR="00000000" w:rsidDel="00000000" w:rsidP="00000000" w:rsidRDefault="00000000" w:rsidRPr="00000000" w14:paraId="00000044">
      <w:pPr>
        <w:pStyle w:val="Heading3"/>
        <w:numPr>
          <w:ilvl w:val="0"/>
          <w:numId w:val="5"/>
        </w:numPr>
        <w:spacing w:after="80" w:before="280" w:line="335.99999999999994" w:lineRule="auto"/>
        <w:ind w:left="720" w:hanging="360"/>
        <w:jc w:val="both"/>
        <w:rPr>
          <w:color w:val="666666"/>
          <w:sz w:val="26"/>
          <w:szCs w:val="26"/>
          <w:u w:val="none"/>
        </w:rPr>
      </w:pPr>
      <w:bookmarkStart w:colFirst="0" w:colLast="0" w:name="_a5ug0gmu5ilc" w:id="4"/>
      <w:bookmarkEnd w:id="4"/>
      <w:r w:rsidDel="00000000" w:rsidR="00000000" w:rsidRPr="00000000">
        <w:rPr>
          <w:color w:val="666666"/>
          <w:sz w:val="26"/>
          <w:szCs w:val="26"/>
          <w:rtl w:val="0"/>
        </w:rPr>
        <w:t xml:space="preserve">Environnement</w:t>
      </w:r>
    </w:p>
    <w:p w:rsidR="00000000" w:rsidDel="00000000" w:rsidP="00000000" w:rsidRDefault="00000000" w:rsidRPr="00000000" w14:paraId="00000045">
      <w:pPr>
        <w:ind w:left="0" w:firstLine="0"/>
        <w:rPr/>
      </w:pPr>
      <w:r w:rsidDel="00000000" w:rsidR="00000000" w:rsidRPr="00000000">
        <w:rPr>
          <w:rtl w:val="0"/>
        </w:rPr>
        <w:t xml:space="preserve">             </w:t>
      </w:r>
      <w:r w:rsidDel="00000000" w:rsidR="00000000" w:rsidRPr="00000000">
        <w:rPr>
          <w:sz w:val="20"/>
          <w:szCs w:val="20"/>
          <w:rtl w:val="0"/>
        </w:rPr>
        <w:t xml:space="preserve">Le langage de script côté serveur doit être le même que celui utilisé dans les pages fournies.</w:t>
      </w:r>
      <w:r w:rsidDel="00000000" w:rsidR="00000000" w:rsidRPr="00000000">
        <w:rPr>
          <w:rtl w:val="0"/>
        </w:rPr>
      </w:r>
    </w:p>
    <w:p w:rsidR="00000000" w:rsidDel="00000000" w:rsidP="00000000" w:rsidRDefault="00000000" w:rsidRPr="00000000" w14:paraId="00000046">
      <w:pPr>
        <w:pStyle w:val="Heading3"/>
        <w:numPr>
          <w:ilvl w:val="0"/>
          <w:numId w:val="5"/>
        </w:numPr>
        <w:spacing w:after="80" w:before="280" w:line="335.99999999999994" w:lineRule="auto"/>
        <w:ind w:left="720" w:hanging="360"/>
        <w:jc w:val="both"/>
        <w:rPr>
          <w:color w:val="666666"/>
          <w:sz w:val="26"/>
          <w:szCs w:val="26"/>
          <w:u w:val="none"/>
        </w:rPr>
      </w:pPr>
      <w:bookmarkStart w:colFirst="0" w:colLast="0" w:name="_oj37vyglvcwu" w:id="5"/>
      <w:bookmarkEnd w:id="5"/>
      <w:r w:rsidDel="00000000" w:rsidR="00000000" w:rsidRPr="00000000">
        <w:rPr>
          <w:color w:val="666666"/>
          <w:sz w:val="26"/>
          <w:szCs w:val="26"/>
          <w:rtl w:val="0"/>
        </w:rPr>
        <w:t xml:space="preserve">Modules</w:t>
      </w:r>
    </w:p>
    <w:p w:rsidR="00000000" w:rsidDel="00000000" w:rsidP="00000000" w:rsidRDefault="00000000" w:rsidRPr="00000000" w14:paraId="00000047">
      <w:pPr>
        <w:spacing w:after="240" w:before="240" w:lineRule="auto"/>
        <w:ind w:left="720" w:firstLine="0"/>
        <w:rPr>
          <w:sz w:val="20"/>
          <w:szCs w:val="20"/>
        </w:rPr>
      </w:pPr>
      <w:r w:rsidDel="00000000" w:rsidR="00000000" w:rsidRPr="00000000">
        <w:rPr>
          <w:sz w:val="20"/>
          <w:szCs w:val="20"/>
          <w:rtl w:val="0"/>
        </w:rPr>
        <w:t xml:space="preserve">L’application ne présente que 2 modules : </w:t>
        <w:tab/>
      </w:r>
    </w:p>
    <w:p w:rsidR="00000000" w:rsidDel="00000000" w:rsidP="00000000" w:rsidRDefault="00000000" w:rsidRPr="00000000" w14:paraId="00000048">
      <w:pPr>
        <w:spacing w:after="240" w:before="240" w:lineRule="auto"/>
        <w:ind w:left="720" w:firstLine="0"/>
        <w:rPr/>
      </w:pPr>
      <w:r w:rsidDel="00000000" w:rsidR="00000000" w:rsidRPr="00000000">
        <w:rPr>
          <w:sz w:val="20"/>
          <w:szCs w:val="20"/>
          <w:rtl w:val="0"/>
        </w:rPr>
        <w:t xml:space="preserve">enregistrement et suivi par les visiteurs et  enregistrement des opérations par les comptables  </w:t>
        <w:tab/>
        <w:br w:type="textWrapping"/>
      </w:r>
      <w:r w:rsidDel="00000000" w:rsidR="00000000" w:rsidRPr="00000000">
        <w:rPr>
          <w:rtl w:val="0"/>
        </w:rPr>
      </w:r>
    </w:p>
    <w:p w:rsidR="00000000" w:rsidDel="00000000" w:rsidP="00000000" w:rsidRDefault="00000000" w:rsidRPr="00000000" w14:paraId="00000049">
      <w:pPr>
        <w:pStyle w:val="Heading3"/>
        <w:numPr>
          <w:ilvl w:val="0"/>
          <w:numId w:val="8"/>
        </w:numPr>
        <w:spacing w:after="80" w:before="280" w:line="335.99999999999994" w:lineRule="auto"/>
        <w:ind w:left="720" w:hanging="360"/>
        <w:jc w:val="both"/>
        <w:rPr>
          <w:color w:val="666666"/>
          <w:sz w:val="26"/>
          <w:szCs w:val="26"/>
          <w:u w:val="none"/>
        </w:rPr>
      </w:pPr>
      <w:bookmarkStart w:colFirst="0" w:colLast="0" w:name="_20fcnglpb7si" w:id="6"/>
      <w:bookmarkEnd w:id="6"/>
      <w:r w:rsidDel="00000000" w:rsidR="00000000" w:rsidRPr="00000000">
        <w:rPr>
          <w:color w:val="666666"/>
          <w:sz w:val="26"/>
          <w:szCs w:val="26"/>
          <w:rtl w:val="0"/>
        </w:rPr>
        <w:t xml:space="preserve">Documentation</w:t>
      </w:r>
    </w:p>
    <w:p w:rsidR="00000000" w:rsidDel="00000000" w:rsidP="00000000" w:rsidRDefault="00000000" w:rsidRPr="00000000" w14:paraId="0000004A">
      <w:pPr>
        <w:spacing w:before="240" w:line="240" w:lineRule="auto"/>
        <w:ind w:left="0" w:firstLine="0"/>
        <w:jc w:val="both"/>
        <w:rPr/>
      </w:pPr>
      <w:r w:rsidDel="00000000" w:rsidR="00000000" w:rsidRPr="00000000">
        <w:rPr>
          <w:sz w:val="20"/>
          <w:szCs w:val="20"/>
          <w:rtl w:val="0"/>
        </w:rPr>
        <w:t xml:space="preserve">        Présenter l'arborescence des pages pour chaque module, le descriptif des éléments, classes et      bibliothèques utilisées, la liste des frameworks ou bibliothèques externes utilisés, et les rapports de tests.</w:t>
      </w:r>
      <w:r w:rsidDel="00000000" w:rsidR="00000000" w:rsidRPr="00000000">
        <w:rPr>
          <w:rtl w:val="0"/>
        </w:rPr>
      </w:r>
    </w:p>
    <w:p w:rsidR="00000000" w:rsidDel="00000000" w:rsidP="00000000" w:rsidRDefault="00000000" w:rsidRPr="00000000" w14:paraId="0000004B">
      <w:pPr>
        <w:pStyle w:val="Heading3"/>
        <w:numPr>
          <w:ilvl w:val="0"/>
          <w:numId w:val="8"/>
        </w:numPr>
        <w:spacing w:after="80" w:before="280" w:line="335.99999999999994" w:lineRule="auto"/>
        <w:ind w:left="720" w:hanging="360"/>
        <w:rPr>
          <w:color w:val="666666"/>
          <w:sz w:val="26"/>
          <w:szCs w:val="26"/>
          <w:u w:val="none"/>
        </w:rPr>
      </w:pPr>
      <w:bookmarkStart w:colFirst="0" w:colLast="0" w:name="_n3ho7bj2nt8w" w:id="7"/>
      <w:bookmarkEnd w:id="7"/>
      <w:r w:rsidDel="00000000" w:rsidR="00000000" w:rsidRPr="00000000">
        <w:rPr>
          <w:color w:val="666666"/>
          <w:sz w:val="26"/>
          <w:szCs w:val="26"/>
          <w:rtl w:val="0"/>
        </w:rPr>
        <w:t xml:space="preserve">Responsabilités</w:t>
      </w:r>
    </w:p>
    <w:p w:rsidR="00000000" w:rsidDel="00000000" w:rsidP="00000000" w:rsidRDefault="00000000" w:rsidRPr="00000000" w14:paraId="0000004C">
      <w:pPr>
        <w:spacing w:before="240" w:line="240" w:lineRule="auto"/>
        <w:ind w:left="0" w:firstLine="0"/>
        <w:jc w:val="both"/>
        <w:rPr>
          <w:sz w:val="20"/>
          <w:szCs w:val="20"/>
        </w:rPr>
      </w:pPr>
      <w:r w:rsidDel="00000000" w:rsidR="00000000" w:rsidRPr="00000000">
        <w:rPr>
          <w:sz w:val="20"/>
          <w:szCs w:val="20"/>
          <w:rtl w:val="0"/>
        </w:rPr>
        <w:t xml:space="preserve">F</w:t>
      </w:r>
      <w:r w:rsidDel="00000000" w:rsidR="00000000" w:rsidRPr="00000000">
        <w:rPr>
          <w:sz w:val="20"/>
          <w:szCs w:val="20"/>
          <w:rtl w:val="0"/>
        </w:rPr>
        <w:t xml:space="preserve">ournir à la demande toute information sur le contexte nécessaire à la production de l'application.</w:t>
      </w:r>
    </w:p>
    <w:p w:rsidR="00000000" w:rsidDel="00000000" w:rsidP="00000000" w:rsidRDefault="00000000" w:rsidRPr="00000000" w14:paraId="0000004D">
      <w:pPr>
        <w:spacing w:before="240" w:line="240" w:lineRule="auto"/>
        <w:ind w:left="0" w:firstLine="0"/>
        <w:jc w:val="both"/>
        <w:rPr>
          <w:b w:val="1"/>
          <w:sz w:val="30"/>
          <w:szCs w:val="30"/>
        </w:rPr>
      </w:pPr>
      <w:r w:rsidDel="00000000" w:rsidR="00000000" w:rsidRPr="00000000">
        <w:rPr>
          <w:sz w:val="20"/>
          <w:szCs w:val="20"/>
          <w:rtl w:val="0"/>
        </w:rPr>
        <w:t xml:space="preserve">Fournir une documentation et des sources exploitables pour la phase de test : base de données exemple, modélisation,... </w:t>
      </w:r>
      <w:r w:rsidDel="00000000" w:rsidR="00000000" w:rsidRPr="00000000">
        <w:rPr>
          <w:rtl w:val="0"/>
        </w:rPr>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ind w:left="720" w:firstLine="0"/>
        <w:rPr>
          <w:b w:val="1"/>
          <w:sz w:val="30"/>
          <w:szCs w:val="30"/>
        </w:rPr>
      </w:pPr>
      <w:r w:rsidDel="00000000" w:rsidR="00000000" w:rsidRPr="00000000">
        <w:rPr>
          <w:b w:val="1"/>
          <w:sz w:val="30"/>
          <w:szCs w:val="30"/>
          <w:rtl w:val="0"/>
        </w:rPr>
        <w:t xml:space="preserve">- Eléments de sécurité éventuels :</w:t>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b w:val="1"/>
          <w:sz w:val="30"/>
          <w:szCs w:val="30"/>
          <w:rtl w:val="0"/>
        </w:rPr>
        <w:t xml:space="preserve">     </w:t>
      </w:r>
      <w:r w:rsidDel="00000000" w:rsidR="00000000" w:rsidRPr="00000000">
        <w:rPr>
          <w:rtl w:val="0"/>
        </w:rPr>
        <w:t xml:space="preserve">- Cryptage des mots de passe </w:t>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ind w:left="720" w:firstLine="0"/>
        <w:rPr>
          <w:b w:val="1"/>
          <w:sz w:val="30"/>
          <w:szCs w:val="30"/>
        </w:rPr>
      </w:pPr>
      <w:r w:rsidDel="00000000" w:rsidR="00000000" w:rsidRPr="00000000">
        <w:rPr>
          <w:rtl w:val="0"/>
        </w:rPr>
        <w:t xml:space="preserve">     - Variable de session afin d'éviter d’avoir accès à certaines     informations sensibles  </w:t>
      </w:r>
      <w:r w:rsidDel="00000000" w:rsidR="00000000" w:rsidRPr="00000000">
        <w:rPr>
          <w:b w:val="1"/>
          <w:sz w:val="30"/>
          <w:szCs w:val="30"/>
          <w:rtl w:val="0"/>
        </w:rPr>
        <w:t xml:space="preserve">   </w:t>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b w:val="1"/>
          <w:sz w:val="30"/>
          <w:szCs w:val="30"/>
          <w:rtl w:val="0"/>
        </w:rPr>
        <w:t xml:space="preserve">    </w:t>
      </w:r>
      <w:r w:rsidDel="00000000" w:rsidR="00000000" w:rsidRPr="00000000">
        <w:rPr>
          <w:b w:val="1"/>
          <w:rtl w:val="0"/>
        </w:rPr>
        <w:t xml:space="preserve">- </w:t>
      </w:r>
      <w:r w:rsidDel="00000000" w:rsidR="00000000" w:rsidRPr="00000000">
        <w:rPr>
          <w:rtl w:val="0"/>
        </w:rPr>
        <w:t xml:space="preserve">Le fait que le site soit en https est une sécurité supplémentaire </w:t>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ind w:left="720" w:firstLine="0"/>
        <w:rPr>
          <w:b w:val="1"/>
          <w:sz w:val="30"/>
          <w:szCs w:val="30"/>
        </w:rPr>
      </w:pPr>
      <w:r w:rsidDel="00000000" w:rsidR="00000000" w:rsidRPr="00000000">
        <w:rPr>
          <w:rtl w:val="0"/>
        </w:rPr>
      </w:r>
    </w:p>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ind w:left="720" w:firstLine="0"/>
        <w:rPr>
          <w:b w:val="1"/>
          <w:sz w:val="30"/>
          <w:szCs w:val="30"/>
        </w:rPr>
      </w:pPr>
      <w:r w:rsidDel="00000000" w:rsidR="00000000" w:rsidRPr="00000000">
        <w:rPr>
          <w:rtl w:val="0"/>
        </w:rPr>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ind w:left="0" w:firstLine="0"/>
        <w:rPr>
          <w:b w:val="1"/>
          <w:sz w:val="30"/>
          <w:szCs w:val="30"/>
        </w:rPr>
      </w:pPr>
      <w:r w:rsidDel="00000000" w:rsidR="00000000" w:rsidRPr="00000000">
        <w:rPr>
          <w:rtl w:val="0"/>
        </w:rPr>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ind w:left="720" w:firstLine="0"/>
        <w:rPr>
          <w:b w:val="1"/>
          <w:sz w:val="30"/>
          <w:szCs w:val="30"/>
        </w:rPr>
      </w:pPr>
      <w:r w:rsidDel="00000000" w:rsidR="00000000" w:rsidRPr="00000000">
        <w:rPr>
          <w:b w:val="1"/>
          <w:sz w:val="30"/>
          <w:szCs w:val="30"/>
          <w:rtl w:val="0"/>
        </w:rPr>
        <w:t xml:space="preserve">- Travail réalisé (avec des impressions d'écran et des illustrations, des extraits de code) :</w:t>
      </w:r>
    </w:p>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ind w:left="720" w:firstLine="0"/>
        <w:rPr>
          <w:sz w:val="20"/>
          <w:szCs w:val="20"/>
        </w:rPr>
      </w:pPr>
      <w:r w:rsidDel="00000000" w:rsidR="00000000" w:rsidRPr="00000000">
        <w:rPr>
          <w:b w:val="1"/>
          <w:sz w:val="30"/>
          <w:szCs w:val="30"/>
          <w:rtl w:val="0"/>
        </w:rPr>
        <w:t xml:space="preserve">     </w:t>
      </w:r>
      <w:r w:rsidDel="00000000" w:rsidR="00000000" w:rsidRPr="00000000">
        <w:rPr>
          <w:sz w:val="20"/>
          <w:szCs w:val="20"/>
          <w:rtl w:val="0"/>
        </w:rPr>
        <w:t xml:space="preserve">J’ai d'abord effectué des modifications pour pouvoir rendre le site utilisable en modifiant les majuscules notamment.</w:t>
      </w:r>
    </w:p>
    <w:p w:rsidR="00000000" w:rsidDel="00000000" w:rsidP="00000000" w:rsidRDefault="00000000" w:rsidRPr="00000000" w14:paraId="00000057">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ind w:left="1440" w:hanging="360"/>
        <w:rPr>
          <w:sz w:val="20"/>
          <w:szCs w:val="20"/>
          <w:u w:val="none"/>
        </w:rPr>
      </w:pPr>
      <w:r w:rsidDel="00000000" w:rsidR="00000000" w:rsidRPr="00000000">
        <w:rPr>
          <w:sz w:val="20"/>
          <w:szCs w:val="20"/>
          <w:rtl w:val="0"/>
        </w:rPr>
        <w:t xml:space="preserve">J’ai effectué la connexion avec la base de données pour me connecter au site en tant que visiteur. ( Voir photo 1 et 2 )</w:t>
      </w:r>
    </w:p>
    <w:p w:rsidR="00000000" w:rsidDel="00000000" w:rsidP="00000000" w:rsidRDefault="00000000" w:rsidRPr="00000000" w14:paraId="00000058">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ind w:left="1440" w:hanging="360"/>
        <w:rPr>
          <w:sz w:val="20"/>
          <w:szCs w:val="20"/>
          <w:u w:val="none"/>
        </w:rPr>
      </w:pPr>
      <w:r w:rsidDel="00000000" w:rsidR="00000000" w:rsidRPr="00000000">
        <w:rPr>
          <w:sz w:val="20"/>
          <w:szCs w:val="20"/>
          <w:rtl w:val="0"/>
        </w:rPr>
        <w:t xml:space="preserve">J’ai ensuite créé la page d’information sur le visiteur ( voir photo 3) en créant avant la vue “v_gerermesinfos” qui affiche son nom et son prénom( voir photo 4) ainsi qu’un lien vers le pdf. Le contrôleur “c_info” va lui permettre d’afficher les informations du visiteur connecté uniquement ( voir photo 5 ).</w:t>
      </w:r>
    </w:p>
    <w:p w:rsidR="00000000" w:rsidDel="00000000" w:rsidP="00000000" w:rsidRDefault="00000000" w:rsidRPr="00000000" w14:paraId="00000059">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ind w:left="1440" w:hanging="360"/>
        <w:rPr>
          <w:sz w:val="20"/>
          <w:szCs w:val="20"/>
          <w:u w:val="none"/>
        </w:rPr>
      </w:pPr>
      <w:r w:rsidDel="00000000" w:rsidR="00000000" w:rsidRPr="00000000">
        <w:rPr>
          <w:sz w:val="20"/>
          <w:szCs w:val="20"/>
          <w:rtl w:val="0"/>
        </w:rPr>
        <w:t xml:space="preserve">J’ai ensuite crypté les mots de passe des utilisateurs dans la base de donnée par souci de sécurité ( voir photo 6 ) en utilisant la requête SQL : “ UPDATE Visiteur set mdp = sha1(‘mdp’)”, et j’ai ensuite fait correspondre les mots de passe crypté avec les mots de passe de base.</w:t>
      </w:r>
    </w:p>
    <w:p w:rsidR="00000000" w:rsidDel="00000000" w:rsidP="00000000" w:rsidRDefault="00000000" w:rsidRPr="00000000" w14:paraId="0000005A">
      <w:pPr>
        <w:pageBreakBefore w:val="0"/>
        <w:numPr>
          <w:ilvl w:val="0"/>
          <w:numId w:val="1"/>
        </w:numPr>
        <w:pBdr>
          <w:top w:space="0" w:sz="0" w:val="nil"/>
          <w:left w:space="0" w:sz="0" w:val="nil"/>
          <w:bottom w:space="0" w:sz="0" w:val="nil"/>
          <w:right w:space="0" w:sz="0" w:val="nil"/>
          <w:between w:space="0" w:sz="0" w:val="nil"/>
        </w:pBdr>
        <w:shd w:fill="auto" w:val="clear"/>
        <w:spacing w:before="0" w:beforeAutospacing="0"/>
        <w:ind w:left="1440" w:hanging="360"/>
        <w:rPr>
          <w:sz w:val="20"/>
          <w:szCs w:val="20"/>
          <w:u w:val="none"/>
        </w:rPr>
      </w:pPr>
      <w:r w:rsidDel="00000000" w:rsidR="00000000" w:rsidRPr="00000000">
        <w:rPr>
          <w:sz w:val="20"/>
          <w:szCs w:val="20"/>
          <w:rtl w:val="0"/>
        </w:rPr>
        <w:t xml:space="preserve">J’ai mis un lien pour pouvoir également générer un pdf avec les informations du visiteur et sa fiche de frais</w:t>
      </w:r>
    </w:p>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auto" w:val="clear"/>
        <w:ind w:left="1440" w:firstLine="0"/>
        <w:rPr>
          <w:sz w:val="20"/>
          <w:szCs w:val="20"/>
        </w:rPr>
      </w:pPr>
      <w:r w:rsidDel="00000000" w:rsidR="00000000" w:rsidRPr="00000000">
        <w:rPr>
          <w:sz w:val="20"/>
          <w:szCs w:val="20"/>
          <w:rtl w:val="0"/>
        </w:rPr>
        <w:t xml:space="preserve">Dans les photos 7 et 8  il y a les autres fonctionnalités de l’application, c'est-à-dire, saisir les fiches de frais du mois en cours, saisir les fiches de frais hors forfait, les consulter ou les supprimer.</w:t>
      </w:r>
    </w:p>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auto" w:val="clear"/>
        <w:ind w:left="0" w:firstLine="0"/>
        <w:rPr>
          <w:b w:val="1"/>
          <w:sz w:val="30"/>
          <w:szCs w:val="3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ind w:left="720" w:firstLine="0"/>
        <w:rPr>
          <w:b w:val="1"/>
          <w:sz w:val="20"/>
          <w:szCs w:val="20"/>
        </w:rPr>
      </w:pPr>
      <w:r w:rsidDel="00000000" w:rsidR="00000000" w:rsidRPr="00000000">
        <w:rPr>
          <w:b w:val="1"/>
          <w:sz w:val="30"/>
          <w:szCs w:val="30"/>
        </w:rPr>
        <w:drawing>
          <wp:inline distB="114300" distT="114300" distL="114300" distR="114300">
            <wp:extent cx="5329238" cy="2997696"/>
            <wp:effectExtent b="0" l="0" r="0" t="0"/>
            <wp:docPr id="5"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329238" cy="2997696"/>
                    </a:xfrm>
                    <a:prstGeom prst="rect"/>
                    <a:ln/>
                  </pic:spPr>
                </pic:pic>
              </a:graphicData>
            </a:graphic>
          </wp:inline>
        </w:drawing>
      </w:r>
      <w:r w:rsidDel="00000000" w:rsidR="00000000" w:rsidRPr="00000000">
        <w:rPr>
          <w:b w:val="1"/>
          <w:sz w:val="20"/>
          <w:szCs w:val="20"/>
          <w:rtl w:val="0"/>
        </w:rPr>
        <w:t xml:space="preserve">photo 1</w:t>
      </w:r>
    </w:p>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hd w:fill="auto" w:val="clear"/>
        <w:ind w:left="720" w:firstLine="0"/>
        <w:rPr>
          <w:b w:val="1"/>
          <w:sz w:val="18"/>
          <w:szCs w:val="18"/>
        </w:rPr>
      </w:pPr>
      <w:r w:rsidDel="00000000" w:rsidR="00000000" w:rsidRPr="00000000">
        <w:rPr>
          <w:b w:val="1"/>
          <w:sz w:val="18"/>
          <w:szCs w:val="18"/>
        </w:rPr>
        <w:drawing>
          <wp:inline distB="114300" distT="114300" distL="114300" distR="114300">
            <wp:extent cx="4076700" cy="1200150"/>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076700" cy="1200150"/>
                    </a:xfrm>
                    <a:prstGeom prst="rect"/>
                    <a:ln/>
                  </pic:spPr>
                </pic:pic>
              </a:graphicData>
            </a:graphic>
          </wp:inline>
        </w:drawing>
      </w:r>
      <w:r w:rsidDel="00000000" w:rsidR="00000000" w:rsidRPr="00000000">
        <w:rPr>
          <w:b w:val="1"/>
          <w:sz w:val="18"/>
          <w:szCs w:val="18"/>
          <w:rtl w:val="0"/>
        </w:rPr>
        <w:t xml:space="preserve">Photo 2</w:t>
      </w:r>
    </w:p>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ind w:left="720" w:firstLine="0"/>
        <w:rPr>
          <w:b w:val="1"/>
          <w:sz w:val="30"/>
          <w:szCs w:val="30"/>
        </w:rPr>
      </w:pPr>
      <w:r w:rsidDel="00000000" w:rsidR="00000000" w:rsidRPr="00000000">
        <w:rPr>
          <w:rtl w:val="0"/>
        </w:rPr>
      </w:r>
    </w:p>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ind w:left="720" w:firstLine="0"/>
        <w:rPr>
          <w:b w:val="1"/>
          <w:sz w:val="30"/>
          <w:szCs w:val="30"/>
        </w:rPr>
      </w:pPr>
      <w:r w:rsidDel="00000000" w:rsidR="00000000" w:rsidRPr="00000000">
        <w:rPr>
          <w:rtl w:val="0"/>
        </w:rPr>
      </w:r>
    </w:p>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hd w:fill="auto" w:val="clear"/>
        <w:ind w:left="720" w:firstLine="0"/>
        <w:rPr>
          <w:b w:val="1"/>
          <w:sz w:val="30"/>
          <w:szCs w:val="30"/>
        </w:rPr>
      </w:pPr>
      <w:r w:rsidDel="00000000" w:rsidR="00000000" w:rsidRPr="00000000">
        <w:rPr>
          <w:rtl w:val="0"/>
        </w:rPr>
      </w:r>
    </w:p>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ind w:left="720" w:firstLine="0"/>
        <w:rPr>
          <w:b w:val="1"/>
          <w:sz w:val="30"/>
          <w:szCs w:val="30"/>
        </w:rPr>
      </w:pPr>
      <w:r w:rsidDel="00000000" w:rsidR="00000000" w:rsidRPr="00000000">
        <w:rPr>
          <w:rtl w:val="0"/>
        </w:rPr>
      </w:r>
    </w:p>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ind w:left="720" w:firstLine="0"/>
        <w:rPr>
          <w:b w:val="1"/>
          <w:sz w:val="30"/>
          <w:szCs w:val="30"/>
        </w:rPr>
      </w:pPr>
      <w:r w:rsidDel="00000000" w:rsidR="00000000" w:rsidRPr="00000000">
        <w:rPr>
          <w:rtl w:val="0"/>
        </w:rPr>
      </w:r>
    </w:p>
    <w:p w:rsidR="00000000" w:rsidDel="00000000" w:rsidP="00000000" w:rsidRDefault="00000000" w:rsidRPr="00000000" w14:paraId="00000064">
      <w:pPr>
        <w:ind w:left="720" w:firstLine="0"/>
        <w:rPr>
          <w:sz w:val="20"/>
          <w:szCs w:val="20"/>
        </w:rPr>
      </w:pPr>
      <w:r w:rsidDel="00000000" w:rsidR="00000000" w:rsidRPr="00000000">
        <w:rPr>
          <w:sz w:val="20"/>
          <w:szCs w:val="20"/>
        </w:rPr>
        <w:drawing>
          <wp:inline distB="114300" distT="114300" distL="114300" distR="114300">
            <wp:extent cx="5943600" cy="3340100"/>
            <wp:effectExtent b="0" l="0" r="0" t="0"/>
            <wp:docPr id="13"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ind w:left="720" w:firstLine="0"/>
        <w:rPr>
          <w:sz w:val="20"/>
          <w:szCs w:val="20"/>
        </w:rPr>
      </w:pPr>
      <w:r w:rsidDel="00000000" w:rsidR="00000000" w:rsidRPr="00000000">
        <w:rPr>
          <w:sz w:val="20"/>
          <w:szCs w:val="20"/>
          <w:rtl w:val="0"/>
        </w:rPr>
        <w:t xml:space="preserve">Photo 3</w:t>
      </w:r>
    </w:p>
    <w:p w:rsidR="00000000" w:rsidDel="00000000" w:rsidP="00000000" w:rsidRDefault="00000000" w:rsidRPr="00000000" w14:paraId="00000066">
      <w:pPr>
        <w:ind w:left="720" w:firstLine="0"/>
        <w:rPr>
          <w:sz w:val="20"/>
          <w:szCs w:val="20"/>
        </w:rPr>
      </w:pPr>
      <w:r w:rsidDel="00000000" w:rsidR="00000000" w:rsidRPr="00000000">
        <w:rPr>
          <w:sz w:val="20"/>
          <w:szCs w:val="20"/>
        </w:rPr>
        <w:drawing>
          <wp:inline distB="114300" distT="114300" distL="114300" distR="114300">
            <wp:extent cx="5267325" cy="2533650"/>
            <wp:effectExtent b="0" l="0" r="0" t="0"/>
            <wp:docPr id="17"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5267325" cy="253365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ind w:left="720" w:firstLine="0"/>
        <w:rPr>
          <w:sz w:val="20"/>
          <w:szCs w:val="20"/>
        </w:rPr>
      </w:pPr>
      <w:r w:rsidDel="00000000" w:rsidR="00000000" w:rsidRPr="00000000">
        <w:rPr>
          <w:sz w:val="20"/>
          <w:szCs w:val="20"/>
          <w:rtl w:val="0"/>
        </w:rPr>
        <w:t xml:space="preserve">Photo 4</w:t>
      </w:r>
    </w:p>
    <w:p w:rsidR="00000000" w:rsidDel="00000000" w:rsidP="00000000" w:rsidRDefault="00000000" w:rsidRPr="00000000" w14:paraId="00000068">
      <w:pPr>
        <w:ind w:left="720" w:firstLine="0"/>
        <w:rPr>
          <w:sz w:val="20"/>
          <w:szCs w:val="20"/>
        </w:rPr>
      </w:pPr>
      <w:r w:rsidDel="00000000" w:rsidR="00000000" w:rsidRPr="00000000">
        <w:rPr>
          <w:sz w:val="20"/>
          <w:szCs w:val="20"/>
        </w:rPr>
        <w:drawing>
          <wp:inline distB="114300" distT="114300" distL="114300" distR="114300">
            <wp:extent cx="4124325" cy="2000250"/>
            <wp:effectExtent b="0" l="0" r="0" t="0"/>
            <wp:docPr id="18"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4124325" cy="200025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ind w:left="720" w:firstLine="0"/>
        <w:rPr>
          <w:sz w:val="20"/>
          <w:szCs w:val="20"/>
        </w:rPr>
      </w:pPr>
      <w:r w:rsidDel="00000000" w:rsidR="00000000" w:rsidRPr="00000000">
        <w:rPr>
          <w:sz w:val="20"/>
          <w:szCs w:val="20"/>
          <w:rtl w:val="0"/>
        </w:rPr>
        <w:t xml:space="preserve">Photo 5</w:t>
      </w:r>
    </w:p>
    <w:p w:rsidR="00000000" w:rsidDel="00000000" w:rsidP="00000000" w:rsidRDefault="00000000" w:rsidRPr="00000000" w14:paraId="0000006A">
      <w:pPr>
        <w:ind w:left="720" w:firstLine="0"/>
        <w:rPr>
          <w:sz w:val="20"/>
          <w:szCs w:val="20"/>
        </w:rPr>
      </w:pPr>
      <w:r w:rsidDel="00000000" w:rsidR="00000000" w:rsidRPr="00000000">
        <w:rPr>
          <w:rtl w:val="0"/>
        </w:rPr>
      </w:r>
    </w:p>
    <w:p w:rsidR="00000000" w:rsidDel="00000000" w:rsidP="00000000" w:rsidRDefault="00000000" w:rsidRPr="00000000" w14:paraId="0000006B">
      <w:pPr>
        <w:ind w:left="720" w:firstLine="0"/>
        <w:rPr>
          <w:sz w:val="20"/>
          <w:szCs w:val="20"/>
        </w:rPr>
      </w:pPr>
      <w:r w:rsidDel="00000000" w:rsidR="00000000" w:rsidRPr="00000000">
        <w:rPr>
          <w:rtl w:val="0"/>
        </w:rPr>
      </w:r>
    </w:p>
    <w:p w:rsidR="00000000" w:rsidDel="00000000" w:rsidP="00000000" w:rsidRDefault="00000000" w:rsidRPr="00000000" w14:paraId="0000006C">
      <w:pPr>
        <w:ind w:left="720" w:firstLine="0"/>
        <w:rPr>
          <w:sz w:val="20"/>
          <w:szCs w:val="20"/>
        </w:rPr>
      </w:pPr>
      <w:r w:rsidDel="00000000" w:rsidR="00000000" w:rsidRPr="00000000">
        <w:rPr>
          <w:rtl w:val="0"/>
        </w:rPr>
      </w:r>
    </w:p>
    <w:p w:rsidR="00000000" w:rsidDel="00000000" w:rsidP="00000000" w:rsidRDefault="00000000" w:rsidRPr="00000000" w14:paraId="0000006D">
      <w:pPr>
        <w:ind w:left="720" w:firstLine="0"/>
        <w:rPr>
          <w:sz w:val="20"/>
          <w:szCs w:val="20"/>
        </w:rPr>
      </w:pPr>
      <w:r w:rsidDel="00000000" w:rsidR="00000000" w:rsidRPr="00000000">
        <w:rPr>
          <w:sz w:val="20"/>
          <w:szCs w:val="20"/>
        </w:rPr>
        <w:drawing>
          <wp:inline distB="114300" distT="114300" distL="114300" distR="114300">
            <wp:extent cx="5943600" cy="4965700"/>
            <wp:effectExtent b="0" l="0" r="0" t="0"/>
            <wp:docPr id="6"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5943600" cy="49657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ind w:left="720" w:firstLine="0"/>
        <w:rPr>
          <w:sz w:val="20"/>
          <w:szCs w:val="20"/>
        </w:rPr>
      </w:pPr>
      <w:r w:rsidDel="00000000" w:rsidR="00000000" w:rsidRPr="00000000">
        <w:rPr>
          <w:sz w:val="20"/>
          <w:szCs w:val="20"/>
          <w:rtl w:val="0"/>
        </w:rPr>
        <w:t xml:space="preserve">Photo 6</w:t>
      </w:r>
    </w:p>
    <w:p w:rsidR="00000000" w:rsidDel="00000000" w:rsidP="00000000" w:rsidRDefault="00000000" w:rsidRPr="00000000" w14:paraId="0000006F">
      <w:pPr>
        <w:ind w:left="720" w:firstLine="0"/>
        <w:rPr>
          <w:sz w:val="20"/>
          <w:szCs w:val="20"/>
        </w:rPr>
      </w:pPr>
      <w:r w:rsidDel="00000000" w:rsidR="00000000" w:rsidRPr="00000000">
        <w:rPr>
          <w:rtl w:val="0"/>
        </w:rPr>
      </w:r>
    </w:p>
    <w:p w:rsidR="00000000" w:rsidDel="00000000" w:rsidP="00000000" w:rsidRDefault="00000000" w:rsidRPr="00000000" w14:paraId="00000070">
      <w:pPr>
        <w:ind w:left="720" w:firstLine="0"/>
        <w:rPr>
          <w:sz w:val="20"/>
          <w:szCs w:val="20"/>
        </w:rPr>
      </w:pPr>
      <w:r w:rsidDel="00000000" w:rsidR="00000000" w:rsidRPr="00000000">
        <w:rPr>
          <w:rtl w:val="0"/>
        </w:rPr>
      </w:r>
    </w:p>
    <w:p w:rsidR="00000000" w:rsidDel="00000000" w:rsidP="00000000" w:rsidRDefault="00000000" w:rsidRPr="00000000" w14:paraId="00000071">
      <w:pPr>
        <w:ind w:left="720" w:firstLine="0"/>
        <w:rPr>
          <w:sz w:val="20"/>
          <w:szCs w:val="20"/>
        </w:rPr>
      </w:pPr>
      <w:r w:rsidDel="00000000" w:rsidR="00000000" w:rsidRPr="00000000">
        <w:rPr>
          <w:rtl w:val="0"/>
        </w:rPr>
      </w:r>
    </w:p>
    <w:p w:rsidR="00000000" w:rsidDel="00000000" w:rsidP="00000000" w:rsidRDefault="00000000" w:rsidRPr="00000000" w14:paraId="00000072">
      <w:pPr>
        <w:ind w:left="720" w:firstLine="0"/>
        <w:rPr>
          <w:sz w:val="20"/>
          <w:szCs w:val="20"/>
        </w:rPr>
      </w:pPr>
      <w:r w:rsidDel="00000000" w:rsidR="00000000" w:rsidRPr="00000000">
        <w:rPr>
          <w:rtl w:val="0"/>
        </w:rPr>
      </w:r>
    </w:p>
    <w:p w:rsidR="00000000" w:rsidDel="00000000" w:rsidP="00000000" w:rsidRDefault="00000000" w:rsidRPr="00000000" w14:paraId="00000073">
      <w:pPr>
        <w:ind w:left="0" w:firstLine="0"/>
        <w:rPr>
          <w:sz w:val="20"/>
          <w:szCs w:val="20"/>
        </w:rPr>
      </w:pPr>
      <w:r w:rsidDel="00000000" w:rsidR="00000000" w:rsidRPr="00000000">
        <w:rPr>
          <w:rtl w:val="0"/>
        </w:rPr>
      </w:r>
    </w:p>
    <w:p w:rsidR="00000000" w:rsidDel="00000000" w:rsidP="00000000" w:rsidRDefault="00000000" w:rsidRPr="00000000" w14:paraId="00000074">
      <w:pPr>
        <w:ind w:left="720" w:firstLine="0"/>
        <w:rPr>
          <w:sz w:val="20"/>
          <w:szCs w:val="20"/>
        </w:rPr>
      </w:pPr>
      <w:r w:rsidDel="00000000" w:rsidR="00000000" w:rsidRPr="00000000">
        <w:rPr>
          <w:sz w:val="20"/>
          <w:szCs w:val="20"/>
        </w:rPr>
        <w:drawing>
          <wp:inline distB="114300" distT="114300" distL="114300" distR="114300">
            <wp:extent cx="5943600" cy="3340100"/>
            <wp:effectExtent b="0" l="0" r="0" t="0"/>
            <wp:docPr id="15"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ind w:left="720" w:firstLine="0"/>
        <w:rPr>
          <w:sz w:val="20"/>
          <w:szCs w:val="20"/>
        </w:rPr>
      </w:pPr>
      <w:r w:rsidDel="00000000" w:rsidR="00000000" w:rsidRPr="00000000">
        <w:rPr>
          <w:sz w:val="20"/>
          <w:szCs w:val="20"/>
          <w:rtl w:val="0"/>
        </w:rPr>
        <w:t xml:space="preserve">Photo 7</w:t>
      </w:r>
    </w:p>
    <w:p w:rsidR="00000000" w:rsidDel="00000000" w:rsidP="00000000" w:rsidRDefault="00000000" w:rsidRPr="00000000" w14:paraId="00000076">
      <w:pPr>
        <w:ind w:left="720" w:firstLine="0"/>
        <w:rPr>
          <w:sz w:val="20"/>
          <w:szCs w:val="20"/>
        </w:rPr>
      </w:pPr>
      <w:r w:rsidDel="00000000" w:rsidR="00000000" w:rsidRPr="00000000">
        <w:rPr>
          <w:rtl w:val="0"/>
        </w:rPr>
      </w:r>
    </w:p>
    <w:p w:rsidR="00000000" w:rsidDel="00000000" w:rsidP="00000000" w:rsidRDefault="00000000" w:rsidRPr="00000000" w14:paraId="00000077">
      <w:pPr>
        <w:ind w:left="720" w:firstLine="0"/>
        <w:rPr>
          <w:sz w:val="20"/>
          <w:szCs w:val="20"/>
        </w:rPr>
      </w:pPr>
      <w:r w:rsidDel="00000000" w:rsidR="00000000" w:rsidRPr="00000000">
        <w:rPr>
          <w:rtl w:val="0"/>
        </w:rPr>
      </w:r>
    </w:p>
    <w:p w:rsidR="00000000" w:rsidDel="00000000" w:rsidP="00000000" w:rsidRDefault="00000000" w:rsidRPr="00000000" w14:paraId="00000078">
      <w:pPr>
        <w:ind w:left="720" w:firstLine="0"/>
        <w:rPr>
          <w:sz w:val="20"/>
          <w:szCs w:val="20"/>
        </w:rPr>
      </w:pPr>
      <w:r w:rsidDel="00000000" w:rsidR="00000000" w:rsidRPr="00000000">
        <w:rPr>
          <w:rtl w:val="0"/>
        </w:rPr>
      </w:r>
    </w:p>
    <w:p w:rsidR="00000000" w:rsidDel="00000000" w:rsidP="00000000" w:rsidRDefault="00000000" w:rsidRPr="00000000" w14:paraId="00000079">
      <w:pPr>
        <w:ind w:left="720" w:firstLine="0"/>
        <w:rPr>
          <w:sz w:val="20"/>
          <w:szCs w:val="20"/>
        </w:rPr>
      </w:pPr>
      <w:r w:rsidDel="00000000" w:rsidR="00000000" w:rsidRPr="00000000">
        <w:rPr>
          <w:sz w:val="20"/>
          <w:szCs w:val="20"/>
        </w:rPr>
        <w:drawing>
          <wp:inline distB="114300" distT="114300" distL="114300" distR="114300">
            <wp:extent cx="5943600" cy="3340100"/>
            <wp:effectExtent b="0" l="0" r="0" t="0"/>
            <wp:docPr id="14"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ind w:left="720" w:firstLine="0"/>
        <w:rPr>
          <w:sz w:val="20"/>
          <w:szCs w:val="20"/>
        </w:rPr>
      </w:pPr>
      <w:r w:rsidDel="00000000" w:rsidR="00000000" w:rsidRPr="00000000">
        <w:rPr>
          <w:sz w:val="20"/>
          <w:szCs w:val="20"/>
          <w:rtl w:val="0"/>
        </w:rPr>
        <w:t xml:space="preserve">Photo 8</w:t>
      </w:r>
    </w:p>
    <w:p w:rsidR="00000000" w:rsidDel="00000000" w:rsidP="00000000" w:rsidRDefault="00000000" w:rsidRPr="00000000" w14:paraId="0000007B">
      <w:pPr>
        <w:ind w:left="720" w:firstLine="0"/>
        <w:rPr>
          <w:sz w:val="20"/>
          <w:szCs w:val="20"/>
        </w:rPr>
      </w:pPr>
      <w:r w:rsidDel="00000000" w:rsidR="00000000" w:rsidRPr="00000000">
        <w:rPr>
          <w:rtl w:val="0"/>
        </w:rPr>
      </w:r>
    </w:p>
    <w:p w:rsidR="00000000" w:rsidDel="00000000" w:rsidP="00000000" w:rsidRDefault="00000000" w:rsidRPr="00000000" w14:paraId="0000007C">
      <w:pPr>
        <w:pageBreakBefore w:val="0"/>
        <w:pBdr>
          <w:top w:space="0" w:sz="0" w:val="nil"/>
          <w:left w:space="0" w:sz="0" w:val="nil"/>
          <w:bottom w:space="0" w:sz="0" w:val="nil"/>
          <w:right w:space="0" w:sz="0" w:val="nil"/>
          <w:between w:space="0" w:sz="0" w:val="nil"/>
        </w:pBdr>
        <w:shd w:fill="auto" w:val="clear"/>
        <w:ind w:left="720" w:firstLine="0"/>
        <w:rPr>
          <w:b w:val="1"/>
          <w:sz w:val="30"/>
          <w:szCs w:val="30"/>
        </w:rPr>
      </w:pPr>
      <w:r w:rsidDel="00000000" w:rsidR="00000000" w:rsidRPr="00000000">
        <w:rPr>
          <w:b w:val="1"/>
          <w:sz w:val="30"/>
          <w:szCs w:val="30"/>
          <w:rtl w:val="0"/>
        </w:rPr>
        <w:t xml:space="preserve"> Difficultés rencontrées :</w:t>
      </w:r>
    </w:p>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shd w:fill="auto" w:val="clear"/>
        <w:ind w:left="720" w:firstLine="0"/>
        <w:rPr>
          <w:b w:val="1"/>
          <w:sz w:val="20"/>
          <w:szCs w:val="20"/>
        </w:rPr>
      </w:pPr>
      <w:r w:rsidDel="00000000" w:rsidR="00000000" w:rsidRPr="00000000">
        <w:rPr>
          <w:b w:val="1"/>
          <w:sz w:val="20"/>
          <w:szCs w:val="20"/>
          <w:rtl w:val="0"/>
        </w:rPr>
        <w:t xml:space="preserve">J’ai eu des difficultées en voulant générer le pdf </w:t>
      </w:r>
    </w:p>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shd w:fill="auto" w:val="clear"/>
        <w:ind w:left="720" w:firstLine="0"/>
        <w:rPr>
          <w:b w:val="1"/>
          <w:sz w:val="20"/>
          <w:szCs w:val="20"/>
        </w:rPr>
      </w:pPr>
      <w:r w:rsidDel="00000000" w:rsidR="00000000" w:rsidRPr="00000000">
        <w:rPr>
          <w:b w:val="1"/>
          <w:sz w:val="20"/>
          <w:szCs w:val="20"/>
          <w:rtl w:val="0"/>
        </w:rPr>
        <w:t xml:space="preserve">J’ai aussi eu des difficultées pour pouvoir saisir les fiches de frais hors forfait du fait d’une requete sql défectueuse </w:t>
      </w:r>
    </w:p>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hd w:fill="auto" w:val="clear"/>
        <w:ind w:left="720" w:firstLine="0"/>
        <w:rPr>
          <w:b w:val="1"/>
          <w:sz w:val="20"/>
          <w:szCs w:val="20"/>
        </w:rPr>
      </w:pPr>
      <w:r w:rsidDel="00000000" w:rsidR="00000000" w:rsidRPr="00000000">
        <w:rPr>
          <w:rtl w:val="0"/>
        </w:rPr>
      </w:r>
    </w:p>
    <w:p w:rsidR="00000000" w:rsidDel="00000000" w:rsidP="00000000" w:rsidRDefault="00000000" w:rsidRPr="00000000" w14:paraId="00000080">
      <w:pPr>
        <w:pageBreakBefore w:val="0"/>
        <w:pBdr>
          <w:top w:space="0" w:sz="0" w:val="nil"/>
          <w:left w:space="0" w:sz="0" w:val="nil"/>
          <w:bottom w:space="0" w:sz="0" w:val="nil"/>
          <w:right w:space="0" w:sz="0" w:val="nil"/>
          <w:between w:space="0" w:sz="0" w:val="nil"/>
        </w:pBdr>
        <w:shd w:fill="auto" w:val="clear"/>
        <w:ind w:left="720" w:firstLine="0"/>
        <w:rPr>
          <w:b w:val="1"/>
          <w:sz w:val="30"/>
          <w:szCs w:val="30"/>
        </w:rPr>
      </w:pPr>
      <w:r w:rsidDel="00000000" w:rsidR="00000000" w:rsidRPr="00000000">
        <w:rPr>
          <w:rtl w:val="0"/>
        </w:rPr>
      </w:r>
    </w:p>
    <w:p w:rsidR="00000000" w:rsidDel="00000000" w:rsidP="00000000" w:rsidRDefault="00000000" w:rsidRPr="00000000" w14:paraId="00000081">
      <w:pPr>
        <w:numPr>
          <w:ilvl w:val="0"/>
          <w:numId w:val="1"/>
        </w:numPr>
        <w:ind w:left="1440" w:hanging="360"/>
        <w:rPr>
          <w:sz w:val="20"/>
          <w:szCs w:val="20"/>
        </w:rPr>
      </w:pPr>
      <w:r w:rsidDel="00000000" w:rsidR="00000000" w:rsidRPr="00000000">
        <w:rPr>
          <w:rtl w:val="0"/>
        </w:rPr>
      </w:r>
    </w:p>
    <w:p w:rsidR="00000000" w:rsidDel="00000000" w:rsidP="00000000" w:rsidRDefault="00000000" w:rsidRPr="00000000" w14:paraId="00000082">
      <w:pPr>
        <w:pageBreakBefore w:val="0"/>
        <w:pBdr>
          <w:top w:space="0" w:sz="0" w:val="nil"/>
          <w:left w:space="0" w:sz="0" w:val="nil"/>
          <w:bottom w:space="0" w:sz="0" w:val="nil"/>
          <w:right w:space="0" w:sz="0" w:val="nil"/>
          <w:between w:space="0" w:sz="0" w:val="nil"/>
        </w:pBdr>
        <w:shd w:fill="auto" w:val="clear"/>
        <w:ind w:left="0" w:firstLine="0"/>
        <w:rPr>
          <w:b w:val="1"/>
          <w:sz w:val="30"/>
          <w:szCs w:val="30"/>
        </w:rPr>
      </w:pPr>
      <w:r w:rsidDel="00000000" w:rsidR="00000000" w:rsidRPr="00000000">
        <w:rPr>
          <w:rtl w:val="0"/>
        </w:rPr>
      </w:r>
    </w:p>
    <w:p w:rsidR="00000000" w:rsidDel="00000000" w:rsidP="00000000" w:rsidRDefault="00000000" w:rsidRPr="00000000" w14:paraId="00000083">
      <w:pPr>
        <w:pageBreakBefore w:val="0"/>
        <w:pBdr>
          <w:top w:space="0" w:sz="0" w:val="nil"/>
          <w:left w:space="0" w:sz="0" w:val="nil"/>
          <w:bottom w:space="0" w:sz="0" w:val="nil"/>
          <w:right w:space="0" w:sz="0" w:val="nil"/>
          <w:between w:space="0" w:sz="0" w:val="nil"/>
        </w:pBdr>
        <w:shd w:fill="auto" w:val="clear"/>
        <w:ind w:left="720" w:firstLine="0"/>
        <w:rPr>
          <w:b w:val="1"/>
          <w:sz w:val="30"/>
          <w:szCs w:val="30"/>
        </w:rPr>
      </w:pPr>
      <w:r w:rsidDel="00000000" w:rsidR="00000000" w:rsidRPr="00000000">
        <w:rPr>
          <w:b w:val="1"/>
          <w:sz w:val="30"/>
          <w:szCs w:val="30"/>
          <w:rtl w:val="0"/>
        </w:rPr>
        <w:t xml:space="preserve">- Bilan :</w:t>
      </w:r>
    </w:p>
    <w:p w:rsidR="00000000" w:rsidDel="00000000" w:rsidP="00000000" w:rsidRDefault="00000000" w:rsidRPr="00000000" w14:paraId="00000084">
      <w:pPr>
        <w:pageBreakBefore w:val="0"/>
        <w:pBdr>
          <w:top w:space="0" w:sz="0" w:val="nil"/>
          <w:left w:space="0" w:sz="0" w:val="nil"/>
          <w:bottom w:space="0" w:sz="0" w:val="nil"/>
          <w:right w:space="0" w:sz="0" w:val="nil"/>
          <w:between w:space="0" w:sz="0" w:val="nil"/>
        </w:pBdr>
        <w:shd w:fill="auto" w:val="clear"/>
        <w:ind w:left="720" w:firstLine="0"/>
        <w:rPr>
          <w:b w:val="1"/>
          <w:sz w:val="26"/>
          <w:szCs w:val="26"/>
        </w:rPr>
      </w:pPr>
      <w:r w:rsidDel="00000000" w:rsidR="00000000" w:rsidRPr="00000000">
        <w:rPr>
          <w:b w:val="1"/>
          <w:sz w:val="30"/>
          <w:szCs w:val="30"/>
          <w:rtl w:val="0"/>
        </w:rPr>
        <w:t xml:space="preserve">  </w:t>
      </w:r>
      <w:r w:rsidDel="00000000" w:rsidR="00000000" w:rsidRPr="00000000">
        <w:rPr>
          <w:b w:val="1"/>
          <w:sz w:val="26"/>
          <w:szCs w:val="26"/>
          <w:rtl w:val="0"/>
        </w:rPr>
        <w:t xml:space="preserve"> Les objectifs énoncés au début ont été en partie terminés et respectés. Mis à part le pdf qui n’a pas été terminé, le reste des missions qui m’ont été confiées ont été terminées. Je n’ai pas pu faire la partie comptable par faute de temps, mais la partie visiteurs elle à été terminée.</w:t>
      </w:r>
    </w:p>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shd w:fill="auto" w:val="clear"/>
        <w:ind w:left="720" w:firstLine="0"/>
        <w:rPr>
          <w:b w:val="1"/>
          <w:sz w:val="30"/>
          <w:szCs w:val="30"/>
        </w:rPr>
      </w:pPr>
      <w:r w:rsidDel="00000000" w:rsidR="00000000" w:rsidRPr="00000000">
        <w:rPr>
          <w:rtl w:val="0"/>
        </w:rPr>
      </w:r>
    </w:p>
    <w:p w:rsidR="00000000" w:rsidDel="00000000" w:rsidP="00000000" w:rsidRDefault="00000000" w:rsidRPr="00000000" w14:paraId="00000086">
      <w:pPr>
        <w:ind w:left="0" w:firstLine="0"/>
        <w:rPr>
          <w:b w:val="1"/>
          <w:sz w:val="30"/>
          <w:szCs w:val="30"/>
        </w:rPr>
      </w:pPr>
      <w:r w:rsidDel="00000000" w:rsidR="00000000" w:rsidRPr="00000000">
        <w:rPr>
          <w:rtl w:val="0"/>
        </w:rPr>
      </w:r>
    </w:p>
    <w:p w:rsidR="00000000" w:rsidDel="00000000" w:rsidP="00000000" w:rsidRDefault="00000000" w:rsidRPr="00000000" w14:paraId="00000087">
      <w:pPr>
        <w:ind w:left="720" w:firstLine="0"/>
        <w:rPr>
          <w:b w:val="1"/>
          <w:sz w:val="30"/>
          <w:szCs w:val="30"/>
        </w:rPr>
      </w:pPr>
      <w:r w:rsidDel="00000000" w:rsidR="00000000" w:rsidRPr="00000000">
        <w:rPr>
          <w:b w:val="1"/>
          <w:sz w:val="30"/>
          <w:szCs w:val="30"/>
          <w:rtl w:val="0"/>
        </w:rPr>
        <w:t xml:space="preserve">Arborescence du site </w:t>
      </w:r>
    </w:p>
    <w:p w:rsidR="00000000" w:rsidDel="00000000" w:rsidP="00000000" w:rsidRDefault="00000000" w:rsidRPr="00000000" w14:paraId="00000088">
      <w:pPr>
        <w:ind w:left="0" w:firstLine="0"/>
        <w:rPr>
          <w:b w:val="1"/>
          <w:sz w:val="30"/>
          <w:szCs w:val="30"/>
        </w:rPr>
      </w:pPr>
      <w:r w:rsidDel="00000000" w:rsidR="00000000" w:rsidRPr="00000000">
        <w:rPr>
          <w:b w:val="1"/>
          <w:sz w:val="30"/>
          <w:szCs w:val="30"/>
        </w:rPr>
        <w:drawing>
          <wp:inline distB="114300" distT="114300" distL="114300" distR="114300">
            <wp:extent cx="5943600" cy="3340100"/>
            <wp:effectExtent b="0" l="0" r="0" t="0"/>
            <wp:docPr id="16"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ind w:left="0" w:firstLine="0"/>
        <w:rPr>
          <w:b w:val="1"/>
          <w:sz w:val="30"/>
          <w:szCs w:val="30"/>
        </w:rPr>
      </w:pPr>
      <w:r w:rsidDel="00000000" w:rsidR="00000000" w:rsidRPr="00000000">
        <w:rPr>
          <w:rtl w:val="0"/>
        </w:rPr>
      </w:r>
    </w:p>
    <w:p w:rsidR="00000000" w:rsidDel="00000000" w:rsidP="00000000" w:rsidRDefault="00000000" w:rsidRPr="00000000" w14:paraId="0000008A">
      <w:pPr>
        <w:ind w:left="0" w:firstLine="0"/>
        <w:rPr>
          <w:b w:val="1"/>
          <w:sz w:val="30"/>
          <w:szCs w:val="30"/>
        </w:rPr>
      </w:pPr>
      <w:r w:rsidDel="00000000" w:rsidR="00000000" w:rsidRPr="00000000">
        <w:rPr>
          <w:rtl w:val="0"/>
        </w:rPr>
      </w:r>
    </w:p>
    <w:p w:rsidR="00000000" w:rsidDel="00000000" w:rsidP="00000000" w:rsidRDefault="00000000" w:rsidRPr="00000000" w14:paraId="0000008B">
      <w:pPr>
        <w:ind w:left="0" w:firstLine="0"/>
        <w:rPr>
          <w:b w:val="1"/>
          <w:sz w:val="30"/>
          <w:szCs w:val="30"/>
        </w:rPr>
      </w:pPr>
      <w:r w:rsidDel="00000000" w:rsidR="00000000" w:rsidRPr="00000000">
        <w:rPr>
          <w:rtl w:val="0"/>
        </w:rPr>
      </w:r>
    </w:p>
    <w:p w:rsidR="00000000" w:rsidDel="00000000" w:rsidP="00000000" w:rsidRDefault="00000000" w:rsidRPr="00000000" w14:paraId="0000008C">
      <w:pPr>
        <w:ind w:left="0" w:firstLine="0"/>
        <w:rPr>
          <w:b w:val="1"/>
          <w:sz w:val="30"/>
          <w:szCs w:val="30"/>
        </w:rPr>
      </w:pPr>
      <w:r w:rsidDel="00000000" w:rsidR="00000000" w:rsidRPr="00000000">
        <w:rPr>
          <w:rtl w:val="0"/>
        </w:rPr>
      </w:r>
    </w:p>
    <w:p w:rsidR="00000000" w:rsidDel="00000000" w:rsidP="00000000" w:rsidRDefault="00000000" w:rsidRPr="00000000" w14:paraId="0000008D">
      <w:pPr>
        <w:ind w:left="0" w:firstLine="0"/>
        <w:rPr>
          <w:b w:val="1"/>
          <w:sz w:val="30"/>
          <w:szCs w:val="30"/>
        </w:rPr>
      </w:pPr>
      <w:r w:rsidDel="00000000" w:rsidR="00000000" w:rsidRPr="00000000">
        <w:rPr>
          <w:rtl w:val="0"/>
        </w:rPr>
      </w:r>
    </w:p>
    <w:p w:rsidR="00000000" w:rsidDel="00000000" w:rsidP="00000000" w:rsidRDefault="00000000" w:rsidRPr="00000000" w14:paraId="0000008E">
      <w:pPr>
        <w:ind w:left="0" w:firstLine="0"/>
        <w:rPr>
          <w:b w:val="1"/>
          <w:sz w:val="30"/>
          <w:szCs w:val="30"/>
        </w:rPr>
      </w:pPr>
      <w:r w:rsidDel="00000000" w:rsidR="00000000" w:rsidRPr="00000000">
        <w:rPr>
          <w:rtl w:val="0"/>
        </w:rPr>
      </w:r>
    </w:p>
    <w:p w:rsidR="00000000" w:rsidDel="00000000" w:rsidP="00000000" w:rsidRDefault="00000000" w:rsidRPr="00000000" w14:paraId="0000008F">
      <w:pPr>
        <w:ind w:left="0" w:firstLine="0"/>
        <w:rPr>
          <w:b w:val="1"/>
          <w:sz w:val="30"/>
          <w:szCs w:val="30"/>
        </w:rPr>
      </w:pPr>
      <w:r w:rsidDel="00000000" w:rsidR="00000000" w:rsidRPr="00000000">
        <w:rPr>
          <w:rtl w:val="0"/>
        </w:rPr>
      </w:r>
    </w:p>
    <w:p w:rsidR="00000000" w:rsidDel="00000000" w:rsidP="00000000" w:rsidRDefault="00000000" w:rsidRPr="00000000" w14:paraId="00000090">
      <w:pPr>
        <w:ind w:left="0" w:firstLine="0"/>
        <w:rPr>
          <w:b w:val="1"/>
          <w:sz w:val="30"/>
          <w:szCs w:val="30"/>
        </w:rPr>
      </w:pPr>
      <w:r w:rsidDel="00000000" w:rsidR="00000000" w:rsidRPr="00000000">
        <w:rPr>
          <w:b w:val="1"/>
          <w:sz w:val="30"/>
          <w:szCs w:val="30"/>
          <w:rtl w:val="0"/>
        </w:rPr>
        <w:t xml:space="preserve">Jeux d’essai : </w:t>
      </w:r>
    </w:p>
    <w:p w:rsidR="00000000" w:rsidDel="00000000" w:rsidP="00000000" w:rsidRDefault="00000000" w:rsidRPr="00000000" w14:paraId="00000091">
      <w:pPr>
        <w:numPr>
          <w:ilvl w:val="0"/>
          <w:numId w:val="2"/>
        </w:numPr>
        <w:ind w:left="720" w:hanging="360"/>
        <w:rPr>
          <w:b w:val="1"/>
          <w:sz w:val="24"/>
          <w:szCs w:val="24"/>
        </w:rPr>
      </w:pPr>
      <w:r w:rsidDel="00000000" w:rsidR="00000000" w:rsidRPr="00000000">
        <w:rPr>
          <w:b w:val="1"/>
          <w:sz w:val="24"/>
          <w:szCs w:val="24"/>
          <w:rtl w:val="0"/>
        </w:rPr>
        <w:t xml:space="preserve">L’utilisateur Dandre se connecte sur la page de connexion du site :</w:t>
      </w:r>
    </w:p>
    <w:p w:rsidR="00000000" w:rsidDel="00000000" w:rsidP="00000000" w:rsidRDefault="00000000" w:rsidRPr="00000000" w14:paraId="00000092">
      <w:pPr>
        <w:ind w:left="720" w:firstLine="0"/>
        <w:rPr>
          <w:b w:val="1"/>
          <w:sz w:val="24"/>
          <w:szCs w:val="24"/>
        </w:rPr>
      </w:pPr>
      <w:r w:rsidDel="00000000" w:rsidR="00000000" w:rsidRPr="00000000">
        <w:rPr>
          <w:b w:val="1"/>
          <w:sz w:val="24"/>
          <w:szCs w:val="24"/>
        </w:rPr>
        <w:drawing>
          <wp:inline distB="114300" distT="114300" distL="114300" distR="114300">
            <wp:extent cx="5943600" cy="2819400"/>
            <wp:effectExtent b="0" l="0" r="0" t="0"/>
            <wp:docPr id="11"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594360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ind w:left="0" w:firstLine="0"/>
        <w:rPr>
          <w:b w:val="1"/>
          <w:sz w:val="24"/>
          <w:szCs w:val="24"/>
        </w:rPr>
      </w:pPr>
      <w:r w:rsidDel="00000000" w:rsidR="00000000" w:rsidRPr="00000000">
        <w:rPr>
          <w:rtl w:val="0"/>
        </w:rPr>
      </w:r>
    </w:p>
    <w:p w:rsidR="00000000" w:rsidDel="00000000" w:rsidP="00000000" w:rsidRDefault="00000000" w:rsidRPr="00000000" w14:paraId="00000094">
      <w:pPr>
        <w:ind w:left="0" w:firstLine="0"/>
        <w:rPr>
          <w:b w:val="1"/>
          <w:sz w:val="24"/>
          <w:szCs w:val="24"/>
        </w:rPr>
      </w:pPr>
      <w:r w:rsidDel="00000000" w:rsidR="00000000" w:rsidRPr="00000000">
        <w:rPr>
          <w:rtl w:val="0"/>
        </w:rPr>
      </w:r>
    </w:p>
    <w:p w:rsidR="00000000" w:rsidDel="00000000" w:rsidP="00000000" w:rsidRDefault="00000000" w:rsidRPr="00000000" w14:paraId="00000095">
      <w:pPr>
        <w:ind w:left="0" w:firstLine="0"/>
        <w:rPr>
          <w:b w:val="1"/>
          <w:sz w:val="24"/>
          <w:szCs w:val="24"/>
        </w:rPr>
      </w:pPr>
      <w:r w:rsidDel="00000000" w:rsidR="00000000" w:rsidRPr="00000000">
        <w:rPr>
          <w:b w:val="1"/>
          <w:sz w:val="24"/>
          <w:szCs w:val="24"/>
          <w:rtl w:val="0"/>
        </w:rPr>
        <w:t xml:space="preserve">    il a accès à 3 onglets : </w:t>
      </w:r>
    </w:p>
    <w:p w:rsidR="00000000" w:rsidDel="00000000" w:rsidP="00000000" w:rsidRDefault="00000000" w:rsidRPr="00000000" w14:paraId="00000096">
      <w:pPr>
        <w:ind w:left="0" w:firstLine="0"/>
        <w:rPr>
          <w:b w:val="1"/>
          <w:sz w:val="24"/>
          <w:szCs w:val="24"/>
        </w:rPr>
      </w:pPr>
      <w:r w:rsidDel="00000000" w:rsidR="00000000" w:rsidRPr="00000000">
        <w:rPr>
          <w:b w:val="1"/>
          <w:sz w:val="24"/>
          <w:szCs w:val="24"/>
          <w:rtl w:val="0"/>
        </w:rPr>
        <w:t xml:space="preserve">    il peut saisir ses fiches de frais :</w:t>
      </w:r>
    </w:p>
    <w:p w:rsidR="00000000" w:rsidDel="00000000" w:rsidP="00000000" w:rsidRDefault="00000000" w:rsidRPr="00000000" w14:paraId="00000097">
      <w:pPr>
        <w:ind w:left="0" w:firstLine="0"/>
        <w:rPr>
          <w:b w:val="1"/>
          <w:sz w:val="24"/>
          <w:szCs w:val="24"/>
        </w:rPr>
      </w:pPr>
      <w:r w:rsidDel="00000000" w:rsidR="00000000" w:rsidRPr="00000000">
        <w:rPr>
          <w:b w:val="1"/>
          <w:sz w:val="24"/>
          <w:szCs w:val="24"/>
        </w:rPr>
        <w:drawing>
          <wp:inline distB="114300" distT="114300" distL="114300" distR="114300">
            <wp:extent cx="5943600" cy="1397000"/>
            <wp:effectExtent b="0" l="0" r="0" t="0"/>
            <wp:docPr id="19" name="image18.png"/>
            <a:graphic>
              <a:graphicData uri="http://schemas.openxmlformats.org/drawingml/2006/picture">
                <pic:pic>
                  <pic:nvPicPr>
                    <pic:cNvPr id="0" name="image18.png"/>
                    <pic:cNvPicPr preferRelativeResize="0"/>
                  </pic:nvPicPr>
                  <pic:blipFill>
                    <a:blip r:embed="rId16"/>
                    <a:srcRect b="0" l="0" r="0" t="0"/>
                    <a:stretch>
                      <a:fillRect/>
                    </a:stretch>
                  </pic:blipFill>
                  <pic:spPr>
                    <a:xfrm>
                      <a:off x="0" y="0"/>
                      <a:ext cx="5943600" cy="13970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ind w:left="0" w:firstLine="0"/>
        <w:rPr>
          <w:b w:val="1"/>
          <w:sz w:val="24"/>
          <w:szCs w:val="24"/>
        </w:rPr>
      </w:pPr>
      <w:r w:rsidDel="00000000" w:rsidR="00000000" w:rsidRPr="00000000">
        <w:rPr>
          <w:rtl w:val="0"/>
        </w:rPr>
      </w:r>
    </w:p>
    <w:p w:rsidR="00000000" w:rsidDel="00000000" w:rsidP="00000000" w:rsidRDefault="00000000" w:rsidRPr="00000000" w14:paraId="00000099">
      <w:pPr>
        <w:ind w:left="0" w:firstLine="0"/>
        <w:rPr>
          <w:b w:val="1"/>
          <w:sz w:val="24"/>
          <w:szCs w:val="24"/>
        </w:rPr>
      </w:pPr>
      <w:r w:rsidDel="00000000" w:rsidR="00000000" w:rsidRPr="00000000">
        <w:rPr>
          <w:rtl w:val="0"/>
        </w:rPr>
      </w:r>
    </w:p>
    <w:p w:rsidR="00000000" w:rsidDel="00000000" w:rsidP="00000000" w:rsidRDefault="00000000" w:rsidRPr="00000000" w14:paraId="0000009A">
      <w:pPr>
        <w:ind w:left="0" w:firstLine="0"/>
        <w:rPr>
          <w:b w:val="1"/>
          <w:sz w:val="24"/>
          <w:szCs w:val="24"/>
        </w:rPr>
      </w:pPr>
      <w:r w:rsidDel="00000000" w:rsidR="00000000" w:rsidRPr="00000000">
        <w:rPr>
          <w:b w:val="1"/>
          <w:sz w:val="24"/>
          <w:szCs w:val="24"/>
          <w:rtl w:val="0"/>
        </w:rPr>
        <w:t xml:space="preserve">    il peut également saisir ses fiches de hors forfait :</w:t>
      </w:r>
    </w:p>
    <w:p w:rsidR="00000000" w:rsidDel="00000000" w:rsidP="00000000" w:rsidRDefault="00000000" w:rsidRPr="00000000" w14:paraId="0000009B">
      <w:pPr>
        <w:ind w:left="0" w:firstLine="0"/>
        <w:rPr>
          <w:b w:val="1"/>
          <w:sz w:val="24"/>
          <w:szCs w:val="24"/>
        </w:rPr>
      </w:pPr>
      <w:r w:rsidDel="00000000" w:rsidR="00000000" w:rsidRPr="00000000">
        <w:rPr>
          <w:b w:val="1"/>
          <w:sz w:val="24"/>
          <w:szCs w:val="24"/>
        </w:rPr>
        <w:drawing>
          <wp:inline distB="114300" distT="114300" distL="114300" distR="114300">
            <wp:extent cx="5943600" cy="2095500"/>
            <wp:effectExtent b="0" l="0" r="0" t="0"/>
            <wp:docPr id="12"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94360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ind w:left="0" w:firstLine="0"/>
        <w:rPr>
          <w:b w:val="1"/>
          <w:sz w:val="24"/>
          <w:szCs w:val="24"/>
        </w:rPr>
      </w:pPr>
      <w:r w:rsidDel="00000000" w:rsidR="00000000" w:rsidRPr="00000000">
        <w:rPr>
          <w:b w:val="1"/>
          <w:sz w:val="24"/>
          <w:szCs w:val="24"/>
          <w:rtl w:val="0"/>
        </w:rPr>
        <w:t xml:space="preserve">    ou en supprimer une s’il le souhaite :</w:t>
      </w:r>
    </w:p>
    <w:p w:rsidR="00000000" w:rsidDel="00000000" w:rsidP="00000000" w:rsidRDefault="00000000" w:rsidRPr="00000000" w14:paraId="0000009D">
      <w:pPr>
        <w:ind w:left="0" w:firstLine="0"/>
        <w:rPr>
          <w:b w:val="1"/>
          <w:sz w:val="24"/>
          <w:szCs w:val="24"/>
        </w:rPr>
      </w:pPr>
      <w:r w:rsidDel="00000000" w:rsidR="00000000" w:rsidRPr="00000000">
        <w:rPr>
          <w:b w:val="1"/>
          <w:sz w:val="24"/>
          <w:szCs w:val="24"/>
        </w:rPr>
        <w:drawing>
          <wp:inline distB="114300" distT="114300" distL="114300" distR="114300">
            <wp:extent cx="5943600" cy="977900"/>
            <wp:effectExtent b="0" l="0" r="0" t="0"/>
            <wp:docPr id="8"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5943600" cy="97790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ind w:left="0" w:firstLine="0"/>
        <w:rPr>
          <w:b w:val="1"/>
          <w:sz w:val="24"/>
          <w:szCs w:val="24"/>
        </w:rPr>
      </w:pPr>
      <w:r w:rsidDel="00000000" w:rsidR="00000000" w:rsidRPr="00000000">
        <w:rPr>
          <w:b w:val="1"/>
          <w:sz w:val="24"/>
          <w:szCs w:val="24"/>
          <w:rtl w:val="0"/>
        </w:rPr>
        <w:t xml:space="preserve">il peut aussi consulter toutes ses fiches :</w:t>
      </w:r>
    </w:p>
    <w:p w:rsidR="00000000" w:rsidDel="00000000" w:rsidP="00000000" w:rsidRDefault="00000000" w:rsidRPr="00000000" w14:paraId="0000009F">
      <w:pPr>
        <w:ind w:left="0" w:firstLine="0"/>
        <w:rPr>
          <w:b w:val="1"/>
          <w:sz w:val="24"/>
          <w:szCs w:val="24"/>
        </w:rPr>
      </w:pPr>
      <w:r w:rsidDel="00000000" w:rsidR="00000000" w:rsidRPr="00000000">
        <w:rPr>
          <w:b w:val="1"/>
          <w:sz w:val="24"/>
          <w:szCs w:val="24"/>
        </w:rPr>
        <w:drawing>
          <wp:inline distB="114300" distT="114300" distL="114300" distR="114300">
            <wp:extent cx="5943600" cy="6223000"/>
            <wp:effectExtent b="0" l="0" r="0" t="0"/>
            <wp:docPr id="4"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5943600" cy="62230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ind w:left="0" w:firstLine="0"/>
        <w:rPr>
          <w:b w:val="1"/>
          <w:sz w:val="24"/>
          <w:szCs w:val="24"/>
        </w:rPr>
      </w:pPr>
      <w:r w:rsidDel="00000000" w:rsidR="00000000" w:rsidRPr="00000000">
        <w:rPr>
          <w:b w:val="1"/>
          <w:sz w:val="24"/>
          <w:szCs w:val="24"/>
          <w:rtl w:val="0"/>
        </w:rPr>
        <w:t xml:space="preserve">  il peut enfin avoir accès à ses informations personnelle  :</w:t>
      </w:r>
    </w:p>
    <w:p w:rsidR="00000000" w:rsidDel="00000000" w:rsidP="00000000" w:rsidRDefault="00000000" w:rsidRPr="00000000" w14:paraId="000000A1">
      <w:pPr>
        <w:ind w:left="0" w:firstLine="0"/>
        <w:rPr>
          <w:b w:val="1"/>
          <w:sz w:val="24"/>
          <w:szCs w:val="24"/>
        </w:rPr>
      </w:pPr>
      <w:r w:rsidDel="00000000" w:rsidR="00000000" w:rsidRPr="00000000">
        <w:rPr>
          <w:b w:val="1"/>
          <w:sz w:val="24"/>
          <w:szCs w:val="24"/>
        </w:rPr>
        <w:drawing>
          <wp:inline distB="114300" distT="114300" distL="114300" distR="114300">
            <wp:extent cx="5943600" cy="1701800"/>
            <wp:effectExtent b="0" l="0" r="0" t="0"/>
            <wp:docPr id="7"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5943600" cy="17018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ind w:left="0" w:firstLine="0"/>
        <w:rPr>
          <w:b w:val="1"/>
          <w:sz w:val="24"/>
          <w:szCs w:val="24"/>
        </w:rPr>
      </w:pPr>
      <w:r w:rsidDel="00000000" w:rsidR="00000000" w:rsidRPr="00000000">
        <w:rPr>
          <w:rtl w:val="0"/>
        </w:rPr>
      </w:r>
    </w:p>
    <w:p w:rsidR="00000000" w:rsidDel="00000000" w:rsidP="00000000" w:rsidRDefault="00000000" w:rsidRPr="00000000" w14:paraId="000000A3">
      <w:pPr>
        <w:ind w:left="0" w:firstLine="0"/>
        <w:rPr>
          <w:b w:val="1"/>
          <w:sz w:val="24"/>
          <w:szCs w:val="24"/>
        </w:rPr>
      </w:pPr>
      <w:r w:rsidDel="00000000" w:rsidR="00000000" w:rsidRPr="00000000">
        <w:rPr>
          <w:rtl w:val="0"/>
        </w:rPr>
      </w:r>
    </w:p>
    <w:p w:rsidR="00000000" w:rsidDel="00000000" w:rsidP="00000000" w:rsidRDefault="00000000" w:rsidRPr="00000000" w14:paraId="000000A4">
      <w:pPr>
        <w:ind w:left="0" w:firstLine="0"/>
        <w:rPr>
          <w:b w:val="1"/>
          <w:sz w:val="24"/>
          <w:szCs w:val="24"/>
        </w:rPr>
      </w:pPr>
      <w:r w:rsidDel="00000000" w:rsidR="00000000" w:rsidRPr="00000000">
        <w:rPr>
          <w:b w:val="1"/>
          <w:sz w:val="24"/>
          <w:szCs w:val="24"/>
          <w:rtl w:val="0"/>
        </w:rPr>
        <w:t xml:space="preserve">Enfin, le visiteur se déconnecte en utilisant le bouton prévu à cet effet</w:t>
      </w:r>
    </w:p>
    <w:sectPr>
      <w:headerReference r:id="rId21" w:type="first"/>
      <w:headerReference r:id="rId22" w:type="default"/>
      <w:footerReference r:id="rId23" w:type="first"/>
      <w:footerReference r:id="rId24" w:type="default"/>
      <w:pgSz w:h="15840" w:w="12240" w:orient="portrait"/>
      <w:pgMar w:bottom="1080" w:top="108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Times New Roman"/>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5">
    <w:pPr>
      <w:pageBreakBefore w:val="0"/>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-923924</wp:posOffset>
          </wp:positionH>
          <wp:positionV relativeFrom="paragraph">
            <wp:posOffset>95250</wp:posOffset>
          </wp:positionV>
          <wp:extent cx="7786688" cy="1060518"/>
          <wp:effectExtent b="0" l="0" r="0" t="0"/>
          <wp:wrapTopAndBottom distB="0" distT="0"/>
          <wp:docPr descr="image de pied de page" id="9" name="image8.png"/>
          <a:graphic>
            <a:graphicData uri="http://schemas.openxmlformats.org/drawingml/2006/picture">
              <pic:pic>
                <pic:nvPicPr>
                  <pic:cNvPr descr="image de pied de page" id="0" name="image8.png"/>
                  <pic:cNvPicPr preferRelativeResize="0"/>
                </pic:nvPicPr>
                <pic:blipFill>
                  <a:blip r:embed="rId1"/>
                  <a:srcRect b="0" l="0" r="0" t="0"/>
                  <a:stretch>
                    <a:fillRect/>
                  </a:stretch>
                </pic:blipFill>
                <pic:spPr>
                  <a:xfrm>
                    <a:off x="0" y="0"/>
                    <a:ext cx="7786688" cy="1060518"/>
                  </a:xfrm>
                  <a:prstGeom prst="rect"/>
                  <a:ln/>
                </pic:spPr>
              </pic:pic>
            </a:graphicData>
          </a:graphic>
        </wp:anchor>
      </w:drawing>
    </w:r>
  </w:p>
  <w:p w:rsidR="00000000" w:rsidDel="00000000" w:rsidP="00000000" w:rsidRDefault="00000000" w:rsidRPr="00000000" w14:paraId="000000A6">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sz w:val="20"/>
        <w:szCs w:val="20"/>
        <w:rtl w:val="0"/>
      </w:rPr>
      <w:t xml:space="preserve"> </w:t>
    </w:r>
    <w:r w:rsidDel="00000000" w:rsidR="00000000" w:rsidRPr="00000000">
      <w:rPr>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pageBreakBefore w:val="0"/>
      <w:pBdr>
        <w:top w:space="0" w:sz="0" w:val="nil"/>
        <w:left w:space="0" w:sz="0" w:val="nil"/>
        <w:bottom w:space="0" w:sz="0" w:val="nil"/>
        <w:right w:space="0" w:sz="0" w:val="nil"/>
        <w:between w:space="0" w:sz="0" w:val="nil"/>
      </w:pBdr>
      <w:shd w:fill="auto" w:val="clear"/>
      <w:spacing w:line="240" w:lineRule="auto"/>
      <w:ind w:left="-15" w:firstLine="0"/>
      <w:rPr>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-923924</wp:posOffset>
          </wp:positionH>
          <wp:positionV relativeFrom="paragraph">
            <wp:posOffset>95250</wp:posOffset>
          </wp:positionV>
          <wp:extent cx="7786688" cy="1060518"/>
          <wp:effectExtent b="0" l="0" r="0" t="0"/>
          <wp:wrapTopAndBottom distB="0" distT="0"/>
          <wp:docPr descr="image de pied de page" id="1" name="image8.png"/>
          <a:graphic>
            <a:graphicData uri="http://schemas.openxmlformats.org/drawingml/2006/picture">
              <pic:pic>
                <pic:nvPicPr>
                  <pic:cNvPr descr="image de pied de page" id="0" name="image8.png"/>
                  <pic:cNvPicPr preferRelativeResize="0"/>
                </pic:nvPicPr>
                <pic:blipFill>
                  <a:blip r:embed="rId1"/>
                  <a:srcRect b="0" l="0" r="0" t="0"/>
                  <a:stretch>
                    <a:fillRect/>
                  </a:stretch>
                </pic:blipFill>
                <pic:spPr>
                  <a:xfrm>
                    <a:off x="0" y="0"/>
                    <a:ext cx="7786688" cy="1060518"/>
                  </a:xfrm>
                  <a:prstGeom prst="rect"/>
                  <a:ln/>
                </pic:spPr>
              </pic:pic>
            </a:graphicData>
          </a:graphic>
        </wp:anchor>
      </w:drawing>
    </w:r>
  </w:p>
  <w:p w:rsidR="00000000" w:rsidDel="00000000" w:rsidP="00000000" w:rsidRDefault="00000000" w:rsidRPr="00000000" w14:paraId="000000AA">
    <w:pPr>
      <w:pStyle w:val="Heading2"/>
      <w:ind w:firstLine="720"/>
      <w:rPr>
        <w:b w:val="1"/>
        <w:sz w:val="30"/>
        <w:szCs w:val="30"/>
      </w:rPr>
    </w:pPr>
    <w:bookmarkStart w:colFirst="0" w:colLast="0" w:name="_buwz1tcz7y35" w:id="8"/>
    <w:bookmarkEnd w:id="8"/>
    <w:r w:rsidDel="00000000" w:rsidR="00000000" w:rsidRPr="00000000">
      <w:rPr>
        <w:b w:val="1"/>
        <w:sz w:val="30"/>
        <w:szCs w:val="30"/>
        <w:rtl w:val="0"/>
      </w:rPr>
      <w:t xml:space="preserve">- Eléments de sécurité éventuels</w:t>
    </w:r>
  </w:p>
  <w:p w:rsidR="00000000" w:rsidDel="00000000" w:rsidP="00000000" w:rsidRDefault="00000000" w:rsidRPr="00000000" w14:paraId="000000AB">
    <w:pPr>
      <w:pageBreakBefore w:val="0"/>
      <w:pBdr>
        <w:top w:space="0" w:sz="0" w:val="nil"/>
        <w:left w:space="0" w:sz="0" w:val="nil"/>
        <w:bottom w:space="0" w:sz="0" w:val="nil"/>
        <w:right w:space="0" w:sz="0" w:val="nil"/>
        <w:between w:space="0" w:sz="0" w:val="nil"/>
      </w:pBdr>
      <w:shd w:fill="auto" w:val="clear"/>
      <w:spacing w:line="240" w:lineRule="auto"/>
      <w:ind w:left="-15" w:firstLine="0"/>
      <w:rPr>
        <w:b w:val="1"/>
        <w:color w:val="000000"/>
        <w:sz w:val="30"/>
        <w:szCs w:val="3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7">
    <w:pPr>
      <w:pageBreakBefore w:val="0"/>
      <w:pBdr>
        <w:top w:space="0" w:sz="0" w:val="nil"/>
        <w:left w:space="0" w:sz="0" w:val="nil"/>
        <w:bottom w:space="0" w:sz="0" w:val="nil"/>
        <w:right w:space="0" w:sz="0" w:val="nil"/>
        <w:between w:space="0" w:sz="0" w:val="nil"/>
      </w:pBdr>
      <w:shd w:fill="auto" w:val="clear"/>
      <w:spacing w:before="800" w:lineRule="auto"/>
      <w:rPr>
        <w:color w:val="e01b84"/>
        <w:sz w:val="24"/>
        <w:szCs w:val="24"/>
      </w:rPr>
    </w:pPr>
    <w:r w:rsidDel="00000000" w:rsidR="00000000" w:rsidRPr="00000000">
      <w:rPr>
        <w:color w:val="e01b84"/>
        <w:sz w:val="24"/>
        <w:szCs w:val="24"/>
      </w:rPr>
      <w:fldChar w:fldCharType="begin"/>
      <w:instrText xml:space="preserve">PAGE</w:instrText>
      <w:fldChar w:fldCharType="separate"/>
      <w:fldChar w:fldCharType="end"/>
    </w:r>
    <w:r w:rsidDel="00000000" w:rsidR="00000000" w:rsidRPr="00000000">
      <w:rPr>
        <w:color w:val="e01b84"/>
        <w:sz w:val="24"/>
        <w:szCs w:val="24"/>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5724525</wp:posOffset>
          </wp:positionH>
          <wp:positionV relativeFrom="paragraph">
            <wp:posOffset>-66674</wp:posOffset>
          </wp:positionV>
          <wp:extent cx="1143000" cy="1143000"/>
          <wp:effectExtent b="0" l="0" r="0" t="0"/>
          <wp:wrapSquare wrapText="bothSides" distB="0" distT="0" distL="0" distR="0"/>
          <wp:docPr descr="image d’angle" id="10" name="image1.png"/>
          <a:graphic>
            <a:graphicData uri="http://schemas.openxmlformats.org/drawingml/2006/picture">
              <pic:pic>
                <pic:nvPicPr>
                  <pic:cNvPr descr="image d’angle" id="0" name="image1.png"/>
                  <pic:cNvPicPr preferRelativeResize="0"/>
                </pic:nvPicPr>
                <pic:blipFill>
                  <a:blip r:embed="rId1"/>
                  <a:srcRect b="0" l="0" r="0" t="0"/>
                  <a:stretch>
                    <a:fillRect/>
                  </a:stretch>
                </pic:blipFill>
                <pic:spPr>
                  <a:xfrm>
                    <a:off x="0" y="0"/>
                    <a:ext cx="1143000" cy="11430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4581525</wp:posOffset>
          </wp:positionH>
          <wp:positionV relativeFrom="paragraph">
            <wp:posOffset>-66674</wp:posOffset>
          </wp:positionV>
          <wp:extent cx="2281450" cy="2281450"/>
          <wp:effectExtent b="0" l="0" r="0" t="0"/>
          <wp:wrapSquare wrapText="bothSides" distB="0" distT="0" distL="0" distR="0"/>
          <wp:docPr descr="image d’angle" id="3" name="image7.png"/>
          <a:graphic>
            <a:graphicData uri="http://schemas.openxmlformats.org/drawingml/2006/picture">
              <pic:pic>
                <pic:nvPicPr>
                  <pic:cNvPr descr="image d’angle" id="0" name="image7.png"/>
                  <pic:cNvPicPr preferRelativeResize="0"/>
                </pic:nvPicPr>
                <pic:blipFill>
                  <a:blip r:embed="rId1"/>
                  <a:srcRect b="0" l="0" r="0" t="0"/>
                  <a:stretch>
                    <a:fillRect/>
                  </a:stretch>
                </pic:blipFill>
                <pic:spPr>
                  <a:xfrm>
                    <a:off x="0" y="0"/>
                    <a:ext cx="2281450" cy="22814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color w:val="e01b8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666666"/>
        <w:sz w:val="22"/>
        <w:szCs w:val="22"/>
        <w:lang w:val="fr"/>
      </w:rPr>
    </w:rPrDefault>
    <w:pPrDefault>
      <w:pPr>
        <w:spacing w:before="200" w:line="335.99999999999994"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480" w:line="240" w:lineRule="auto"/>
    </w:pPr>
    <w:rPr>
      <w:color w:val="000000"/>
      <w:sz w:val="32"/>
      <w:szCs w:val="32"/>
    </w:rPr>
  </w:style>
  <w:style w:type="paragraph" w:styleId="Heading2">
    <w:name w:val="heading 2"/>
    <w:basedOn w:val="Normal"/>
    <w:next w:val="Normal"/>
    <w:pPr>
      <w:pageBreakBefore w:val="0"/>
      <w:spacing w:before="320" w:line="240" w:lineRule="auto"/>
      <w:ind w:left="720" w:hanging="360"/>
    </w:pPr>
    <w:rPr>
      <w:color w:val="000000"/>
      <w:sz w:val="24"/>
      <w:szCs w:val="24"/>
    </w:rPr>
  </w:style>
  <w:style w:type="paragraph" w:styleId="Heading3">
    <w:name w:val="heading 3"/>
    <w:basedOn w:val="Normal"/>
    <w:next w:val="Normal"/>
    <w:pPr>
      <w:pageBreakBefore w:val="0"/>
      <w:spacing w:line="240" w:lineRule="auto"/>
    </w:pPr>
    <w:rPr>
      <w:b w:val="1"/>
      <w:color w:val="e01b84"/>
      <w:sz w:val="24"/>
      <w:szCs w:val="24"/>
    </w:rPr>
  </w:style>
  <w:style w:type="paragraph" w:styleId="Heading4">
    <w:name w:val="heading 4"/>
    <w:basedOn w:val="Normal"/>
    <w:next w:val="Normal"/>
    <w:pPr>
      <w:keepNext w:val="1"/>
      <w:keepLines w:val="1"/>
      <w:pageBreakBefore w:val="0"/>
      <w:spacing w:before="0" w:lineRule="auto"/>
    </w:pPr>
    <w:rPr>
      <w:b w:val="1"/>
      <w:color w:val="6d64e8"/>
      <w:sz w:val="40"/>
      <w:szCs w:val="40"/>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0" w:before="400" w:line="240" w:lineRule="auto"/>
    </w:pPr>
    <w:rPr>
      <w:color w:val="283592"/>
      <w:sz w:val="68"/>
      <w:szCs w:val="68"/>
    </w:rPr>
  </w:style>
  <w:style w:type="paragraph" w:styleId="Subtitle">
    <w:name w:val="Subtitle"/>
    <w:basedOn w:val="Normal"/>
    <w:next w:val="Normal"/>
    <w:pPr>
      <w:pageBreakBefore w:val="0"/>
    </w:pPr>
    <w:rPr>
      <w:color w:val="e01b84"/>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image" Target="media/image16.png"/><Relationship Id="rId22" Type="http://schemas.openxmlformats.org/officeDocument/2006/relationships/header" Target="header1.xml"/><Relationship Id="rId10" Type="http://schemas.openxmlformats.org/officeDocument/2006/relationships/image" Target="media/image14.png"/><Relationship Id="rId21" Type="http://schemas.openxmlformats.org/officeDocument/2006/relationships/header" Target="header2.xml"/><Relationship Id="rId13" Type="http://schemas.openxmlformats.org/officeDocument/2006/relationships/image" Target="media/image6.png"/><Relationship Id="rId24" Type="http://schemas.openxmlformats.org/officeDocument/2006/relationships/footer" Target="footer1.xml"/><Relationship Id="rId12" Type="http://schemas.openxmlformats.org/officeDocument/2006/relationships/image" Target="media/image13.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9.png"/><Relationship Id="rId14" Type="http://schemas.openxmlformats.org/officeDocument/2006/relationships/image" Target="media/image15.png"/><Relationship Id="rId17" Type="http://schemas.openxmlformats.org/officeDocument/2006/relationships/image" Target="media/image4.png"/><Relationship Id="rId16" Type="http://schemas.openxmlformats.org/officeDocument/2006/relationships/image" Target="media/image18.png"/><Relationship Id="rId5" Type="http://schemas.openxmlformats.org/officeDocument/2006/relationships/styles" Target="styles.xml"/><Relationship Id="rId19" Type="http://schemas.openxmlformats.org/officeDocument/2006/relationships/image" Target="media/image12.png"/><Relationship Id="rId6" Type="http://schemas.openxmlformats.org/officeDocument/2006/relationships/image" Target="media/image5.png"/><Relationship Id="rId18" Type="http://schemas.openxmlformats.org/officeDocument/2006/relationships/image" Target="media/image10.png"/><Relationship Id="rId7" Type="http://schemas.openxmlformats.org/officeDocument/2006/relationships/image" Target="media/image3.png"/><Relationship Id="rId8" Type="http://schemas.openxmlformats.org/officeDocument/2006/relationships/image" Target="media/image17.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